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CA3" w:rsidRDefault="00C1114A" w:rsidP="00C1114A">
      <w:pPr>
        <w:jc w:val="center"/>
      </w:pPr>
      <w:r>
        <w:rPr>
          <w:rFonts w:eastAsia="Times New Roman"/>
          <w:noProof/>
        </w:rPr>
        <w:drawing>
          <wp:inline distT="0" distB="0" distL="0" distR="0">
            <wp:extent cx="1428750" cy="1066800"/>
            <wp:effectExtent l="0" t="0" r="0" b="0"/>
            <wp:docPr id="1" name="Picture 1" descr="Syracuse University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yracuse University Sea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114A" w:rsidRDefault="00C1114A" w:rsidP="00C1114A">
      <w:pPr>
        <w:jc w:val="center"/>
      </w:pPr>
    </w:p>
    <w:p w:rsidR="00C1114A" w:rsidRDefault="004A57A4" w:rsidP="00C1114A">
      <w:r>
        <w:rPr>
          <w:rFonts w:ascii="Trebuchet MS" w:eastAsia="Times New Roman" w:hAnsi="Trebuchet MS"/>
        </w:rPr>
        <w:t>Monday, March 18</w:t>
      </w:r>
      <w:r w:rsidR="00C1114A">
        <w:rPr>
          <w:rFonts w:ascii="Trebuchet MS" w:eastAsia="Times New Roman" w:hAnsi="Trebuchet MS"/>
        </w:rPr>
        <w:t>, 2019</w:t>
      </w:r>
      <w:r w:rsidR="00C1114A">
        <w:rPr>
          <w:rFonts w:ascii="Trebuchet MS" w:eastAsia="Times New Roman" w:hAnsi="Trebuchet MS"/>
        </w:rPr>
        <w:br/>
      </w:r>
      <w:r w:rsidR="00C1114A">
        <w:rPr>
          <w:rFonts w:ascii="Trebuchet MS" w:eastAsia="Times New Roman" w:hAnsi="Trebuchet MS"/>
        </w:rPr>
        <w:br/>
      </w:r>
      <w:r w:rsidR="00C1114A">
        <w:rPr>
          <w:rFonts w:ascii="Trebuchet MS" w:eastAsia="Times New Roman" w:hAnsi="Trebuchet MS"/>
        </w:rPr>
        <w:br/>
        <w:t xml:space="preserve">Dear </w:t>
      </w:r>
      <w:r>
        <w:rPr>
          <w:rFonts w:ascii="Trebuchet MS" w:hAnsi="Trebuchet MS"/>
        </w:rPr>
        <w:t>Students, Faculty and Staff</w:t>
      </w:r>
      <w:proofErr w:type="gramStart"/>
      <w:r>
        <w:rPr>
          <w:rFonts w:ascii="Trebuchet MS" w:hAnsi="Trebuchet MS"/>
        </w:rPr>
        <w:t>:</w:t>
      </w:r>
      <w:proofErr w:type="gramEnd"/>
      <w:r>
        <w:rPr>
          <w:rFonts w:ascii="Trebuchet MS" w:hAnsi="Trebuchet MS"/>
        </w:rPr>
        <w:br/>
      </w:r>
      <w:r>
        <w:rPr>
          <w:rFonts w:ascii="Trebuchet MS" w:hAnsi="Trebuchet MS"/>
        </w:rPr>
        <w:br/>
        <w:t xml:space="preserve">Friday morning, I watched in horror the reports of the terror that took 50 lives at two mosques in Christchurch, New Zealand. Once again, a house of worship—a place of refuge, faith and community—became the backdrop for senseless violence, fear and bloodshed. </w:t>
      </w:r>
      <w:r>
        <w:rPr>
          <w:rFonts w:ascii="Trebuchet MS" w:hAnsi="Trebuchet MS"/>
        </w:rPr>
        <w:br/>
      </w:r>
      <w:r>
        <w:rPr>
          <w:rFonts w:ascii="Trebuchet MS" w:hAnsi="Trebuchet MS"/>
        </w:rPr>
        <w:br/>
        <w:t xml:space="preserve">Our hearts ache for those grieving, for all impacted. Our Muslim community needs our support. </w:t>
      </w:r>
      <w:proofErr w:type="gramStart"/>
      <w:r>
        <w:rPr>
          <w:rFonts w:ascii="Trebuchet MS" w:hAnsi="Trebuchet MS"/>
        </w:rPr>
        <w:t xml:space="preserve">There are opportunities for our campus to come together in solidarity, including a vigil on the steps of </w:t>
      </w:r>
      <w:r>
        <w:rPr>
          <w:rStyle w:val="Strong"/>
          <w:rFonts w:ascii="Trebuchet MS" w:hAnsi="Trebuchet MS"/>
        </w:rPr>
        <w:t>Hendricks Chapel on Tuesday, March 19, at 6 p.m.</w:t>
      </w:r>
      <w:r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br/>
      </w:r>
      <w:r>
        <w:rPr>
          <w:rFonts w:ascii="Trebuchet MS" w:hAnsi="Trebuchet MS"/>
        </w:rPr>
        <w:br/>
        <w:t xml:space="preserve">I want to remind our students, faculty and staff of resources and services available, including: </w:t>
      </w:r>
      <w:r>
        <w:rPr>
          <w:rFonts w:ascii="Trebuchet MS" w:hAnsi="Trebuchet MS"/>
        </w:rPr>
        <w:br/>
      </w:r>
      <w:r>
        <w:rPr>
          <w:rFonts w:ascii="Trebuchet MS" w:hAnsi="Trebuchet MS"/>
        </w:rPr>
        <w:br/>
        <w:t xml:space="preserve">• Students seeking counseling services can contact the </w:t>
      </w:r>
      <w:hyperlink r:id="rId5" w:history="1">
        <w:r>
          <w:rPr>
            <w:rStyle w:val="Hyperlink"/>
            <w:rFonts w:ascii="Trebuchet MS" w:hAnsi="Trebuchet MS"/>
          </w:rPr>
          <w:t>Counseling Center</w:t>
        </w:r>
      </w:hyperlink>
      <w:r>
        <w:rPr>
          <w:rFonts w:ascii="Trebuchet MS" w:hAnsi="Trebuchet MS"/>
        </w:rPr>
        <w:t xml:space="preserve"> 24 hours a day, seven days a week, at 315.443.4715.</w:t>
      </w:r>
      <w:proofErr w:type="gramEnd"/>
      <w:r>
        <w:rPr>
          <w:rFonts w:ascii="Trebuchet MS" w:hAnsi="Trebuchet MS"/>
        </w:rPr>
        <w:t xml:space="preserve"> </w:t>
      </w:r>
      <w:proofErr w:type="gramStart"/>
      <w:r>
        <w:rPr>
          <w:rFonts w:ascii="Trebuchet MS" w:hAnsi="Trebuchet MS"/>
        </w:rPr>
        <w:t xml:space="preserve">Additional services are provided by the </w:t>
      </w:r>
      <w:hyperlink r:id="rId6" w:history="1">
        <w:r>
          <w:rPr>
            <w:rStyle w:val="Hyperlink"/>
            <w:rFonts w:ascii="Trebuchet MS" w:hAnsi="Trebuchet MS"/>
          </w:rPr>
          <w:t>Office of Student Assistance</w:t>
        </w:r>
        <w:proofErr w:type="gramEnd"/>
      </w:hyperlink>
      <w:r>
        <w:rPr>
          <w:rFonts w:ascii="Trebuchet MS" w:hAnsi="Trebuchet MS"/>
        </w:rPr>
        <w:t>, Monday through Friday, by calling 315.443.4357.</w:t>
      </w:r>
      <w:r>
        <w:rPr>
          <w:rFonts w:ascii="Trebuchet MS" w:hAnsi="Trebuchet MS"/>
        </w:rPr>
        <w:br/>
        <w:t xml:space="preserve">• For faculty and staff, assistance is available through </w:t>
      </w:r>
      <w:proofErr w:type="spellStart"/>
      <w:r>
        <w:rPr>
          <w:rFonts w:ascii="Trebuchet MS" w:hAnsi="Trebuchet MS"/>
        </w:rPr>
        <w:t>Carebridge</w:t>
      </w:r>
      <w:proofErr w:type="spellEnd"/>
      <w:r>
        <w:rPr>
          <w:rFonts w:ascii="Trebuchet MS" w:hAnsi="Trebuchet MS"/>
        </w:rPr>
        <w:t xml:space="preserve">, the University’s Faculty and Staff Assistance Program. Trained clinicians are available by phone 24 hours a day, seven days a week, and </w:t>
      </w:r>
      <w:proofErr w:type="gramStart"/>
      <w:r>
        <w:rPr>
          <w:rFonts w:ascii="Trebuchet MS" w:hAnsi="Trebuchet MS"/>
        </w:rPr>
        <w:t>can be reached</w:t>
      </w:r>
      <w:proofErr w:type="gramEnd"/>
      <w:r>
        <w:rPr>
          <w:rFonts w:ascii="Trebuchet MS" w:hAnsi="Trebuchet MS"/>
        </w:rPr>
        <w:t xml:space="preserve"> at 800.437.0911. </w:t>
      </w:r>
      <w:r>
        <w:rPr>
          <w:rFonts w:ascii="Trebuchet MS" w:hAnsi="Trebuchet MS"/>
        </w:rPr>
        <w:br/>
        <w:t xml:space="preserve">• For additional support and services, the campus community can contact </w:t>
      </w:r>
      <w:hyperlink r:id="rId7" w:history="1">
        <w:r>
          <w:rPr>
            <w:rStyle w:val="Hyperlink"/>
            <w:rFonts w:ascii="Trebuchet MS" w:hAnsi="Trebuchet MS"/>
          </w:rPr>
          <w:t>Hendricks Chapel</w:t>
        </w:r>
      </w:hyperlink>
      <w:r>
        <w:rPr>
          <w:rFonts w:ascii="Trebuchet MS" w:hAnsi="Trebuchet MS"/>
        </w:rPr>
        <w:t xml:space="preserve"> at 315.443.2901.</w:t>
      </w:r>
      <w:r>
        <w:rPr>
          <w:rFonts w:ascii="Trebuchet MS" w:hAnsi="Trebuchet MS"/>
        </w:rPr>
        <w:br/>
      </w:r>
      <w:r>
        <w:rPr>
          <w:rFonts w:ascii="Trebuchet MS" w:hAnsi="Trebuchet MS"/>
        </w:rPr>
        <w:br/>
        <w:t>The Syracuse University community must continue to stand</w:t>
      </w:r>
      <w:bookmarkStart w:id="0" w:name="_GoBack"/>
      <w:bookmarkEnd w:id="0"/>
      <w:r>
        <w:rPr>
          <w:rFonts w:ascii="Trebuchet MS" w:hAnsi="Trebuchet MS"/>
        </w:rPr>
        <w:t xml:space="preserve"> united in rejection of hate and violence as we work together to ensure an inclusive culture that values every individual. Our differences remain our unifying strength. </w:t>
      </w:r>
      <w:r>
        <w:rPr>
          <w:rFonts w:ascii="Trebuchet MS" w:hAnsi="Trebuchet MS"/>
        </w:rPr>
        <w:br/>
      </w:r>
      <w:r w:rsidR="00C1114A">
        <w:rPr>
          <w:rFonts w:ascii="Trebuchet MS" w:eastAsia="Times New Roman" w:hAnsi="Trebuchet MS"/>
        </w:rPr>
        <w:br/>
        <w:t>Sincerely</w:t>
      </w:r>
      <w:proofErr w:type="gramStart"/>
      <w:r w:rsidR="00C1114A">
        <w:rPr>
          <w:rFonts w:ascii="Trebuchet MS" w:eastAsia="Times New Roman" w:hAnsi="Trebuchet MS"/>
        </w:rPr>
        <w:t>,</w:t>
      </w:r>
      <w:proofErr w:type="gramEnd"/>
      <w:r w:rsidR="00C1114A">
        <w:rPr>
          <w:rFonts w:ascii="Trebuchet MS" w:eastAsia="Times New Roman" w:hAnsi="Trebuchet MS"/>
        </w:rPr>
        <w:br/>
      </w:r>
      <w:r w:rsidR="00C1114A">
        <w:rPr>
          <w:rFonts w:ascii="Trebuchet MS" w:eastAsia="Times New Roman" w:hAnsi="Trebuchet MS"/>
        </w:rPr>
        <w:br/>
      </w:r>
      <w:r w:rsidR="00C1114A">
        <w:rPr>
          <w:rFonts w:ascii="Trebuchet MS" w:eastAsia="Times New Roman" w:hAnsi="Trebuchet MS"/>
          <w:noProof/>
        </w:rPr>
        <w:drawing>
          <wp:inline distT="0" distB="0" distL="0" distR="0">
            <wp:extent cx="2133600" cy="704850"/>
            <wp:effectExtent l="0" t="0" r="0" b="0"/>
            <wp:docPr id="2" name="Picture 2" descr="http://news.syr.edu/wp-content/uploads/2015/01/syverudsig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news.syr.edu/wp-content/uploads/2015/01/syverudsigblack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114A">
        <w:rPr>
          <w:rFonts w:ascii="Trebuchet MS" w:eastAsia="Times New Roman" w:hAnsi="Trebuchet MS"/>
        </w:rPr>
        <w:br/>
        <w:t>Chancellor Kent Syverud</w:t>
      </w:r>
      <w:r w:rsidR="00C1114A">
        <w:rPr>
          <w:rFonts w:ascii="Trebuchet MS" w:eastAsia="Times New Roman" w:hAnsi="Trebuchet MS"/>
        </w:rPr>
        <w:br/>
      </w:r>
    </w:p>
    <w:sectPr w:rsidR="00C111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14A"/>
    <w:rsid w:val="004A57A4"/>
    <w:rsid w:val="00C1114A"/>
    <w:rsid w:val="00D10CA3"/>
    <w:rsid w:val="00F35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ADBD7E"/>
  <w15:chartTrackingRefBased/>
  <w15:docId w15:val="{319EB7F9-64D6-48FF-B270-D78172AD5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A57A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A57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s://maestro.syr.edu/trk/click?ref=zvu694kig_0-2ab1x3c3bx02269&amp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aestro.syr.edu/trk/click?ref=zvu694kig_0-2ab1x34977x02269&amp;" TargetMode="External"/><Relationship Id="rId5" Type="http://schemas.openxmlformats.org/officeDocument/2006/relationships/hyperlink" Target="https://maestro.syr.edu/trk/click?ref=zvu694kig_0-2ab1x31a4ax02269&amp;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Syracuse University</Company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Damiano</dc:creator>
  <cp:keywords/>
  <dc:description/>
  <cp:lastModifiedBy>Maria Damiano</cp:lastModifiedBy>
  <cp:revision>2</cp:revision>
  <dcterms:created xsi:type="dcterms:W3CDTF">2019-03-18T19:44:00Z</dcterms:created>
  <dcterms:modified xsi:type="dcterms:W3CDTF">2019-03-18T19:44:00Z</dcterms:modified>
</cp:coreProperties>
</file>