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765C34">
        <w:rPr>
          <w:rFonts w:ascii="Sherman Serif" w:hAnsi="Sherman Serif"/>
          <w:sz w:val="32"/>
          <w:szCs w:val="32"/>
        </w:rPr>
        <w:t xml:space="preserve">Friday, </w:t>
      </w:r>
      <w:r w:rsidR="001F6F7C">
        <w:rPr>
          <w:rFonts w:ascii="Sherman Serif" w:hAnsi="Sherman Serif"/>
          <w:sz w:val="32"/>
          <w:szCs w:val="32"/>
        </w:rPr>
        <w:t>October 19, 2018</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1F6F7C">
        <w:rPr>
          <w:rFonts w:ascii="Sherman Serif" w:hAnsi="Sherman Serif"/>
          <w:sz w:val="32"/>
          <w:szCs w:val="32"/>
        </w:rPr>
        <w:t xml:space="preserve">Goldstein Auditorium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bookmarkStart w:id="0" w:name="_GoBack"/>
      <w:r w:rsidR="001F6F7C">
        <w:rPr>
          <w:rFonts w:ascii="Sherman Serif" w:hAnsi="Sherman Serif"/>
          <w:sz w:val="32"/>
          <w:szCs w:val="32"/>
        </w:rPr>
        <w:t>Alumni Awards Ceremony</w:t>
      </w:r>
      <w:bookmarkEnd w:id="0"/>
    </w:p>
    <w:p w:rsidR="004151E9" w:rsidRPr="00E208BC" w:rsidRDefault="004151E9" w:rsidP="00637225">
      <w:pPr>
        <w:spacing w:after="0" w:line="240" w:lineRule="auto"/>
        <w:rPr>
          <w:rFonts w:ascii="Sherman Serif" w:hAnsi="Sherman Serif"/>
          <w:sz w:val="32"/>
          <w:szCs w:val="32"/>
        </w:rPr>
      </w:pPr>
    </w:p>
    <w:p w:rsidR="000C5DB5" w:rsidRDefault="004151E9" w:rsidP="001F6F7C">
      <w:pPr>
        <w:spacing w:after="0" w:line="240" w:lineRule="auto"/>
        <w:jc w:val="center"/>
        <w:rPr>
          <w:rFonts w:ascii="Sherman Serif" w:hAnsi="Sherman Serif"/>
          <w:color w:val="FF0000"/>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1F6F7C">
        <w:rPr>
          <w:rFonts w:ascii="Sherman Serif" w:hAnsi="Sherman Serif"/>
          <w:i/>
          <w:sz w:val="32"/>
          <w:szCs w:val="32"/>
        </w:rPr>
        <w:t xml:space="preserve">SUAA Board President/University Trustee, Tracy </w:t>
      </w:r>
      <w:proofErr w:type="spellStart"/>
      <w:r w:rsidR="001F6F7C">
        <w:rPr>
          <w:rFonts w:ascii="Sherman Serif" w:hAnsi="Sherman Serif"/>
          <w:i/>
          <w:sz w:val="32"/>
          <w:szCs w:val="32"/>
        </w:rPr>
        <w:t>Barash</w:t>
      </w:r>
      <w:proofErr w:type="spellEnd"/>
      <w:r w:rsidR="001F6F7C">
        <w:rPr>
          <w:rFonts w:ascii="Sherman Serif" w:hAnsi="Sherman Serif"/>
          <w:i/>
          <w:sz w:val="32"/>
          <w:szCs w:val="32"/>
        </w:rPr>
        <w:t xml:space="preserve"> </w:t>
      </w:r>
    </w:p>
    <w:p w:rsidR="00384E41" w:rsidRPr="00384E41" w:rsidRDefault="00384E41" w:rsidP="00384E41">
      <w:pPr>
        <w:spacing w:after="0" w:line="240" w:lineRule="auto"/>
        <w:jc w:val="center"/>
        <w:rPr>
          <w:rFonts w:ascii="Sherman Serif" w:hAnsi="Sherman Serif"/>
          <w:color w:val="FF0000"/>
          <w:sz w:val="32"/>
          <w:szCs w:val="32"/>
        </w:rPr>
      </w:pPr>
    </w:p>
    <w:p w:rsidR="001F6F7C" w:rsidRPr="001F6F7C" w:rsidRDefault="001F6F7C" w:rsidP="009F47D1">
      <w:pPr>
        <w:spacing w:before="240" w:after="240"/>
        <w:jc w:val="both"/>
        <w:rPr>
          <w:rFonts w:ascii="Sherman Serif" w:hAnsi="Sherman Serif"/>
          <w:sz w:val="32"/>
          <w:szCs w:val="32"/>
        </w:rPr>
      </w:pPr>
      <w:r w:rsidRPr="001F6F7C">
        <w:rPr>
          <w:rFonts w:ascii="Sherman Serif" w:hAnsi="Sherman Serif"/>
          <w:sz w:val="32"/>
          <w:szCs w:val="32"/>
        </w:rPr>
        <w:t>Thank you, Tracy.  Good evening, everyone, and welcome home to Syracuse University.</w:t>
      </w:r>
    </w:p>
    <w:p w:rsidR="001F6F7C" w:rsidRPr="001F6F7C" w:rsidRDefault="001F6F7C" w:rsidP="009F47D1">
      <w:pPr>
        <w:spacing w:before="240" w:after="240"/>
        <w:jc w:val="both"/>
        <w:rPr>
          <w:rFonts w:ascii="Sherman Serif" w:hAnsi="Sherman Serif"/>
          <w:sz w:val="32"/>
          <w:szCs w:val="32"/>
        </w:rPr>
      </w:pPr>
      <w:r w:rsidRPr="001F6F7C">
        <w:rPr>
          <w:rFonts w:ascii="Sherman Serif" w:hAnsi="Sherman Serif"/>
          <w:sz w:val="32"/>
          <w:szCs w:val="32"/>
        </w:rPr>
        <w:t>I thank everyone who has planned this wonderful Orange Central this year, including:</w:t>
      </w:r>
    </w:p>
    <w:p w:rsidR="001F6F7C" w:rsidRPr="00D009C1" w:rsidRDefault="001F6F7C" w:rsidP="00D009C1">
      <w:pPr>
        <w:pStyle w:val="ListParagraph"/>
        <w:numPr>
          <w:ilvl w:val="0"/>
          <w:numId w:val="10"/>
        </w:numPr>
        <w:spacing w:before="240" w:after="240"/>
        <w:jc w:val="both"/>
        <w:rPr>
          <w:rFonts w:ascii="Sherman Serif" w:hAnsi="Sherman Serif"/>
          <w:sz w:val="32"/>
          <w:szCs w:val="32"/>
        </w:rPr>
      </w:pPr>
      <w:r w:rsidRPr="00D009C1">
        <w:rPr>
          <w:rFonts w:ascii="Sherman Serif" w:hAnsi="Sherman Serif"/>
          <w:sz w:val="32"/>
          <w:szCs w:val="32"/>
        </w:rPr>
        <w:t>The Office of Alumni Engagement:</w:t>
      </w:r>
    </w:p>
    <w:p w:rsidR="001F6F7C" w:rsidRPr="00D009C1" w:rsidRDefault="001F6F7C" w:rsidP="00D009C1">
      <w:pPr>
        <w:pStyle w:val="ListParagraph"/>
        <w:numPr>
          <w:ilvl w:val="0"/>
          <w:numId w:val="10"/>
        </w:numPr>
        <w:spacing w:before="240" w:after="240"/>
        <w:jc w:val="both"/>
        <w:rPr>
          <w:rFonts w:ascii="Sherman Serif" w:hAnsi="Sherman Serif"/>
          <w:sz w:val="32"/>
          <w:szCs w:val="32"/>
        </w:rPr>
      </w:pPr>
      <w:r w:rsidRPr="00D009C1">
        <w:rPr>
          <w:rFonts w:ascii="Sherman Serif" w:hAnsi="Sherman Serif"/>
          <w:sz w:val="32"/>
          <w:szCs w:val="32"/>
        </w:rPr>
        <w:t>The Office of Special Events;</w:t>
      </w:r>
    </w:p>
    <w:p w:rsidR="001F6F7C" w:rsidRPr="00D009C1" w:rsidRDefault="001F6F7C" w:rsidP="00D009C1">
      <w:pPr>
        <w:pStyle w:val="ListParagraph"/>
        <w:numPr>
          <w:ilvl w:val="0"/>
          <w:numId w:val="10"/>
        </w:numPr>
        <w:spacing w:before="240" w:after="240"/>
        <w:jc w:val="both"/>
        <w:rPr>
          <w:rFonts w:ascii="Sherman Serif" w:hAnsi="Sherman Serif"/>
          <w:sz w:val="32"/>
          <w:szCs w:val="32"/>
        </w:rPr>
      </w:pPr>
      <w:r w:rsidRPr="00D009C1">
        <w:rPr>
          <w:rFonts w:ascii="Sherman Serif" w:hAnsi="Sherman Serif"/>
          <w:sz w:val="32"/>
          <w:szCs w:val="32"/>
        </w:rPr>
        <w:t>The Communications and Marketing team; and</w:t>
      </w:r>
    </w:p>
    <w:p w:rsidR="001F6F7C" w:rsidRPr="00D009C1" w:rsidRDefault="001F6F7C" w:rsidP="00D009C1">
      <w:pPr>
        <w:pStyle w:val="ListParagraph"/>
        <w:numPr>
          <w:ilvl w:val="0"/>
          <w:numId w:val="10"/>
        </w:numPr>
        <w:spacing w:before="240" w:after="240"/>
        <w:jc w:val="both"/>
        <w:rPr>
          <w:rFonts w:ascii="Sherman Serif" w:hAnsi="Sherman Serif"/>
          <w:sz w:val="32"/>
          <w:szCs w:val="32"/>
        </w:rPr>
      </w:pPr>
      <w:r w:rsidRPr="00D009C1">
        <w:rPr>
          <w:rFonts w:ascii="Sherman Serif" w:hAnsi="Sherman Serif"/>
          <w:sz w:val="32"/>
          <w:szCs w:val="32"/>
        </w:rPr>
        <w:t>Members of the Alumni Association Awards Committee.</w:t>
      </w:r>
    </w:p>
    <w:p w:rsidR="001F6F7C" w:rsidRPr="001F6F7C" w:rsidRDefault="001F6F7C" w:rsidP="009F47D1">
      <w:pPr>
        <w:spacing w:before="240" w:after="240"/>
        <w:jc w:val="both"/>
        <w:rPr>
          <w:rFonts w:ascii="Sherman Serif" w:hAnsi="Sherman Serif"/>
          <w:sz w:val="32"/>
          <w:szCs w:val="32"/>
        </w:rPr>
      </w:pPr>
      <w:r w:rsidRPr="001F6F7C">
        <w:rPr>
          <w:rFonts w:ascii="Sherman Serif" w:hAnsi="Sherman Serif"/>
          <w:sz w:val="32"/>
          <w:szCs w:val="32"/>
        </w:rPr>
        <w:t>Most of all, I thank all of you who have returned to Syracuse University for Orange Central weekend, t</w:t>
      </w:r>
      <w:r w:rsidR="00D009C1">
        <w:rPr>
          <w:rFonts w:ascii="Sherman Serif" w:hAnsi="Sherman Serif"/>
          <w:sz w:val="32"/>
          <w:szCs w:val="32"/>
        </w:rPr>
        <w:t xml:space="preserve">he largest Orange Central ever.  </w:t>
      </w:r>
      <w:r w:rsidRPr="001F6F7C">
        <w:rPr>
          <w:rFonts w:ascii="Sherman Serif" w:hAnsi="Sherman Serif"/>
          <w:sz w:val="32"/>
          <w:szCs w:val="32"/>
        </w:rPr>
        <w:t xml:space="preserve">Tonight we bestow the George </w:t>
      </w:r>
      <w:proofErr w:type="spellStart"/>
      <w:r w:rsidRPr="001F6F7C">
        <w:rPr>
          <w:rFonts w:ascii="Sherman Serif" w:hAnsi="Sherman Serif"/>
          <w:sz w:val="32"/>
          <w:szCs w:val="32"/>
        </w:rPr>
        <w:t>Arents</w:t>
      </w:r>
      <w:proofErr w:type="spellEnd"/>
      <w:r w:rsidRPr="001F6F7C">
        <w:rPr>
          <w:rFonts w:ascii="Sherman Serif" w:hAnsi="Sherman Serif"/>
          <w:sz w:val="32"/>
          <w:szCs w:val="32"/>
        </w:rPr>
        <w:t xml:space="preserve"> Award.  It is Syracuse University’s highest alumni honor.</w:t>
      </w:r>
    </w:p>
    <w:p w:rsidR="001F6F7C" w:rsidRPr="001F6F7C" w:rsidRDefault="001F6F7C" w:rsidP="009F47D1">
      <w:pPr>
        <w:spacing w:before="240" w:after="240"/>
        <w:jc w:val="both"/>
        <w:rPr>
          <w:rFonts w:ascii="Sherman Serif" w:hAnsi="Sherman Serif"/>
          <w:sz w:val="32"/>
          <w:szCs w:val="32"/>
        </w:rPr>
      </w:pPr>
      <w:r w:rsidRPr="001F6F7C">
        <w:rPr>
          <w:rFonts w:ascii="Sherman Serif" w:hAnsi="Sherman Serif"/>
          <w:sz w:val="32"/>
          <w:szCs w:val="32"/>
        </w:rPr>
        <w:t>This year, at this event, we are also honoring the recipients of the Melvin A. Eggers Senior Alumni Award and the Generation Orange Award.  We are uniting three great award ceremonies in this event.</w:t>
      </w:r>
    </w:p>
    <w:p w:rsidR="001F6F7C" w:rsidRPr="001F6F7C" w:rsidRDefault="001F6F7C" w:rsidP="009F47D1">
      <w:pPr>
        <w:spacing w:before="240" w:after="240"/>
        <w:jc w:val="both"/>
        <w:rPr>
          <w:rFonts w:ascii="Sherman Serif" w:hAnsi="Sherman Serif"/>
          <w:sz w:val="32"/>
          <w:szCs w:val="32"/>
        </w:rPr>
      </w:pPr>
      <w:r w:rsidRPr="001F6F7C">
        <w:rPr>
          <w:rFonts w:ascii="Sherman Serif" w:hAnsi="Sherman Serif"/>
          <w:sz w:val="32"/>
          <w:szCs w:val="32"/>
        </w:rPr>
        <w:t xml:space="preserve">It is fitting to unite the generations tonight and to inspire younger alumni to seek our highest alumni honor one day. Tonight’s award recipients define what it means to be Orange.  To be Orange is to be an innovator. To be Orange is to engage in the world.  To be Orange is to achieve and </w:t>
      </w:r>
      <w:r w:rsidRPr="001F6F7C">
        <w:rPr>
          <w:rFonts w:ascii="Sherman Serif" w:hAnsi="Sherman Serif"/>
          <w:sz w:val="32"/>
          <w:szCs w:val="32"/>
        </w:rPr>
        <w:lastRenderedPageBreak/>
        <w:t>to advocate for others.</w:t>
      </w:r>
      <w:r w:rsidR="00D009C1">
        <w:rPr>
          <w:rFonts w:ascii="Sherman Serif" w:hAnsi="Sherman Serif"/>
          <w:sz w:val="32"/>
          <w:szCs w:val="32"/>
        </w:rPr>
        <w:t xml:space="preserve"> </w:t>
      </w:r>
      <w:r w:rsidRPr="001F6F7C">
        <w:rPr>
          <w:rFonts w:ascii="Sherman Serif" w:hAnsi="Sherman Serif"/>
          <w:sz w:val="32"/>
          <w:szCs w:val="32"/>
        </w:rPr>
        <w:t xml:space="preserve">To be Orange is to be dedicated to Syracuse University, and our university is a great work which, in the words of </w:t>
      </w:r>
      <w:r w:rsidR="00D009C1">
        <w:rPr>
          <w:rFonts w:ascii="Sherman Serif" w:hAnsi="Sherman Serif"/>
          <w:sz w:val="32"/>
          <w:szCs w:val="32"/>
        </w:rPr>
        <w:t xml:space="preserve">our </w:t>
      </w:r>
      <w:r w:rsidRPr="001F6F7C">
        <w:rPr>
          <w:rFonts w:ascii="Sherman Serif" w:hAnsi="Sherman Serif"/>
          <w:sz w:val="32"/>
          <w:szCs w:val="32"/>
        </w:rPr>
        <w:t>Erastus Haven</w:t>
      </w:r>
      <w:r w:rsidR="00D009C1">
        <w:rPr>
          <w:rFonts w:ascii="Sherman Serif" w:hAnsi="Sherman Serif"/>
          <w:sz w:val="32"/>
          <w:szCs w:val="32"/>
        </w:rPr>
        <w:t>,</w:t>
      </w:r>
      <w:r w:rsidRPr="001F6F7C">
        <w:rPr>
          <w:rFonts w:ascii="Sherman Serif" w:hAnsi="Sherman Serif"/>
          <w:sz w:val="32"/>
          <w:szCs w:val="32"/>
        </w:rPr>
        <w:t xml:space="preserve"> will always be evolving and will never be complete.</w:t>
      </w:r>
    </w:p>
    <w:p w:rsidR="001F6F7C" w:rsidRPr="001F6F7C" w:rsidRDefault="001F6F7C" w:rsidP="009F47D1">
      <w:pPr>
        <w:spacing w:before="240" w:after="240"/>
        <w:jc w:val="both"/>
        <w:rPr>
          <w:rFonts w:ascii="Sherman Serif" w:hAnsi="Sherman Serif"/>
          <w:sz w:val="32"/>
          <w:szCs w:val="32"/>
        </w:rPr>
      </w:pPr>
      <w:r w:rsidRPr="001F6F7C">
        <w:rPr>
          <w:rFonts w:ascii="Sherman Serif" w:hAnsi="Sherman Serif"/>
          <w:sz w:val="32"/>
          <w:szCs w:val="32"/>
        </w:rPr>
        <w:t>The Generation Orange Award, recogniz</w:t>
      </w:r>
      <w:r w:rsidR="00D009C1">
        <w:rPr>
          <w:rFonts w:ascii="Sherman Serif" w:hAnsi="Sherman Serif"/>
          <w:sz w:val="32"/>
          <w:szCs w:val="32"/>
        </w:rPr>
        <w:t>es</w:t>
      </w:r>
      <w:r w:rsidRPr="001F6F7C">
        <w:rPr>
          <w:rFonts w:ascii="Sherman Serif" w:hAnsi="Sherman Serif"/>
          <w:sz w:val="32"/>
          <w:szCs w:val="32"/>
        </w:rPr>
        <w:t xml:space="preserve"> great graduates of the last ten years.  Tonight it goes to New York </w:t>
      </w:r>
      <w:proofErr w:type="gramStart"/>
      <w:r w:rsidRPr="001F6F7C">
        <w:rPr>
          <w:rFonts w:ascii="Sherman Serif" w:hAnsi="Sherman Serif"/>
          <w:sz w:val="32"/>
          <w:szCs w:val="32"/>
        </w:rPr>
        <w:t>On</w:t>
      </w:r>
      <w:proofErr w:type="gramEnd"/>
      <w:r w:rsidRPr="001F6F7C">
        <w:rPr>
          <w:rFonts w:ascii="Sherman Serif" w:hAnsi="Sherman Serif"/>
          <w:sz w:val="32"/>
          <w:szCs w:val="32"/>
        </w:rPr>
        <w:t xml:space="preserve"> Tech co-founders </w:t>
      </w:r>
      <w:proofErr w:type="spellStart"/>
      <w:r w:rsidRPr="001F6F7C">
        <w:rPr>
          <w:rFonts w:ascii="Sherman Serif" w:hAnsi="Sherman Serif"/>
          <w:sz w:val="32"/>
          <w:szCs w:val="32"/>
        </w:rPr>
        <w:t>Evin</w:t>
      </w:r>
      <w:proofErr w:type="spellEnd"/>
      <w:r w:rsidRPr="001F6F7C">
        <w:rPr>
          <w:rFonts w:ascii="Sherman Serif" w:hAnsi="Sherman Serif"/>
          <w:sz w:val="32"/>
          <w:szCs w:val="32"/>
        </w:rPr>
        <w:t xml:space="preserve"> Floyd Robinson and Jessica Santana.</w:t>
      </w:r>
    </w:p>
    <w:p w:rsidR="001F6F7C" w:rsidRPr="001F6F7C" w:rsidRDefault="001F6F7C" w:rsidP="009F47D1">
      <w:pPr>
        <w:spacing w:before="240" w:after="240"/>
        <w:jc w:val="both"/>
        <w:rPr>
          <w:rFonts w:ascii="Sherman Serif" w:hAnsi="Sherman Serif"/>
          <w:sz w:val="32"/>
          <w:szCs w:val="32"/>
        </w:rPr>
      </w:pPr>
      <w:r w:rsidRPr="001F6F7C">
        <w:rPr>
          <w:rFonts w:ascii="Sherman Serif" w:hAnsi="Sherman Serif"/>
          <w:sz w:val="32"/>
          <w:szCs w:val="32"/>
        </w:rPr>
        <w:t xml:space="preserve">The Melvin A. Eggers Senior Alumni Award is presented to alumni whose leadership and service to society is linked with many years of </w:t>
      </w:r>
      <w:r w:rsidR="00B61627">
        <w:rPr>
          <w:rFonts w:ascii="Sherman Serif" w:hAnsi="Sherman Serif"/>
          <w:sz w:val="32"/>
          <w:szCs w:val="32"/>
        </w:rPr>
        <w:t xml:space="preserve">loyalty </w:t>
      </w:r>
      <w:r w:rsidRPr="001F6F7C">
        <w:rPr>
          <w:rFonts w:ascii="Sherman Serif" w:hAnsi="Sherman Serif"/>
          <w:sz w:val="32"/>
          <w:szCs w:val="32"/>
        </w:rPr>
        <w:t xml:space="preserve">and service to Syracuse.  This year’s recipients are Helen </w:t>
      </w:r>
      <w:proofErr w:type="spellStart"/>
      <w:r w:rsidRPr="001F6F7C">
        <w:rPr>
          <w:rFonts w:ascii="Sherman Serif" w:hAnsi="Sherman Serif"/>
          <w:sz w:val="32"/>
          <w:szCs w:val="32"/>
        </w:rPr>
        <w:t>Lefkowitz</w:t>
      </w:r>
      <w:proofErr w:type="spellEnd"/>
      <w:r w:rsidRPr="001F6F7C">
        <w:rPr>
          <w:rFonts w:ascii="Sherman Serif" w:hAnsi="Sherman Serif"/>
          <w:sz w:val="32"/>
          <w:szCs w:val="32"/>
        </w:rPr>
        <w:t xml:space="preserve">, Larry </w:t>
      </w:r>
      <w:proofErr w:type="spellStart"/>
      <w:r w:rsidRPr="001F6F7C">
        <w:rPr>
          <w:rFonts w:ascii="Sherman Serif" w:hAnsi="Sherman Serif"/>
          <w:sz w:val="32"/>
          <w:szCs w:val="32"/>
        </w:rPr>
        <w:t>Bashe</w:t>
      </w:r>
      <w:proofErr w:type="spellEnd"/>
      <w:r w:rsidRPr="001F6F7C">
        <w:rPr>
          <w:rFonts w:ascii="Sherman Serif" w:hAnsi="Sherman Serif"/>
          <w:sz w:val="32"/>
          <w:szCs w:val="32"/>
        </w:rPr>
        <w:t xml:space="preserve">, and Fred Silverman. All steadfast advocates for our university, Helen spent her career addressing issues of domestic violence, child abuse and juvenile delinquency; Larry is a former Alumni Association President and past trustee; Fred is the only person to direct the programming of all three major networks:  NBC, CBS, and ABC.  </w:t>
      </w:r>
    </w:p>
    <w:p w:rsidR="001F6F7C" w:rsidRPr="001F6F7C" w:rsidRDefault="001F6F7C" w:rsidP="009F47D1">
      <w:pPr>
        <w:spacing w:before="240" w:after="240"/>
        <w:jc w:val="both"/>
        <w:rPr>
          <w:rFonts w:ascii="Sherman Serif" w:hAnsi="Sherman Serif"/>
          <w:sz w:val="32"/>
          <w:szCs w:val="32"/>
        </w:rPr>
      </w:pPr>
      <w:r w:rsidRPr="001F6F7C">
        <w:rPr>
          <w:rFonts w:ascii="Sherman Serif" w:hAnsi="Sherman Serif"/>
          <w:sz w:val="32"/>
          <w:szCs w:val="32"/>
        </w:rPr>
        <w:t xml:space="preserve">The George </w:t>
      </w:r>
      <w:proofErr w:type="spellStart"/>
      <w:r w:rsidRPr="001F6F7C">
        <w:rPr>
          <w:rFonts w:ascii="Sherman Serif" w:hAnsi="Sherman Serif"/>
          <w:sz w:val="32"/>
          <w:szCs w:val="32"/>
        </w:rPr>
        <w:t>Arents</w:t>
      </w:r>
      <w:proofErr w:type="spellEnd"/>
      <w:r w:rsidRPr="001F6F7C">
        <w:rPr>
          <w:rFonts w:ascii="Sherman Serif" w:hAnsi="Sherman Serif"/>
          <w:sz w:val="32"/>
          <w:szCs w:val="32"/>
        </w:rPr>
        <w:t xml:space="preserve"> Awards recognizes our most outstanding alumni who are truly pioneers and leaders in their fields.  </w:t>
      </w:r>
    </w:p>
    <w:p w:rsidR="001F6F7C" w:rsidRPr="001F6F7C" w:rsidRDefault="001F6F7C" w:rsidP="009F47D1">
      <w:pPr>
        <w:spacing w:before="240" w:after="240"/>
        <w:jc w:val="both"/>
        <w:rPr>
          <w:rFonts w:ascii="Sherman Serif" w:hAnsi="Sherman Serif"/>
          <w:sz w:val="32"/>
          <w:szCs w:val="32"/>
        </w:rPr>
      </w:pPr>
      <w:r w:rsidRPr="001F6F7C">
        <w:rPr>
          <w:rFonts w:ascii="Sherman Serif" w:hAnsi="Sherman Serif"/>
          <w:sz w:val="32"/>
          <w:szCs w:val="32"/>
        </w:rPr>
        <w:t xml:space="preserve">This year the </w:t>
      </w:r>
      <w:proofErr w:type="spellStart"/>
      <w:r w:rsidRPr="001F6F7C">
        <w:rPr>
          <w:rFonts w:ascii="Sherman Serif" w:hAnsi="Sherman Serif"/>
          <w:sz w:val="32"/>
          <w:szCs w:val="32"/>
        </w:rPr>
        <w:t>Arents</w:t>
      </w:r>
      <w:proofErr w:type="spellEnd"/>
      <w:r w:rsidRPr="001F6F7C">
        <w:rPr>
          <w:rFonts w:ascii="Sherman Serif" w:hAnsi="Sherman Serif"/>
          <w:sz w:val="32"/>
          <w:szCs w:val="32"/>
        </w:rPr>
        <w:t xml:space="preserve"> Awards go to:</w:t>
      </w:r>
    </w:p>
    <w:p w:rsidR="001F6F7C" w:rsidRPr="00CC5063" w:rsidRDefault="001F6F7C" w:rsidP="00CC5063">
      <w:pPr>
        <w:pStyle w:val="ListParagraph"/>
        <w:numPr>
          <w:ilvl w:val="0"/>
          <w:numId w:val="9"/>
        </w:numPr>
        <w:spacing w:before="240" w:after="240"/>
        <w:ind w:left="450"/>
        <w:jc w:val="both"/>
        <w:rPr>
          <w:rFonts w:ascii="Sherman Serif" w:hAnsi="Sherman Serif"/>
          <w:sz w:val="32"/>
          <w:szCs w:val="32"/>
        </w:rPr>
      </w:pPr>
      <w:r w:rsidRPr="00CC5063">
        <w:rPr>
          <w:rFonts w:ascii="Sherman Serif" w:hAnsi="Sherman Serif"/>
          <w:sz w:val="32"/>
          <w:szCs w:val="32"/>
        </w:rPr>
        <w:t>Kevin Bell:  CEO of the Lincoln Park Zoological Society and a dedicated adv</w:t>
      </w:r>
      <w:r w:rsidR="00CC5063">
        <w:rPr>
          <w:rFonts w:ascii="Sherman Serif" w:hAnsi="Sherman Serif"/>
          <w:sz w:val="32"/>
          <w:szCs w:val="32"/>
        </w:rPr>
        <w:t xml:space="preserve">ocate for wildlife conservation; </w:t>
      </w:r>
    </w:p>
    <w:p w:rsidR="001F6F7C" w:rsidRPr="00CC5063" w:rsidRDefault="001F6F7C" w:rsidP="00CC5063">
      <w:pPr>
        <w:pStyle w:val="ListParagraph"/>
        <w:numPr>
          <w:ilvl w:val="0"/>
          <w:numId w:val="9"/>
        </w:numPr>
        <w:spacing w:before="240" w:after="240"/>
        <w:ind w:left="450"/>
        <w:jc w:val="both"/>
        <w:rPr>
          <w:rFonts w:ascii="Sherman Serif" w:hAnsi="Sherman Serif"/>
          <w:sz w:val="32"/>
          <w:szCs w:val="32"/>
        </w:rPr>
      </w:pPr>
      <w:r w:rsidRPr="00CC5063">
        <w:rPr>
          <w:rFonts w:ascii="Sherman Serif" w:hAnsi="Sherman Serif"/>
          <w:sz w:val="32"/>
          <w:szCs w:val="32"/>
        </w:rPr>
        <w:t xml:space="preserve">Dr. Sharon </w:t>
      </w:r>
      <w:proofErr w:type="spellStart"/>
      <w:r w:rsidRPr="00CC5063">
        <w:rPr>
          <w:rFonts w:ascii="Sherman Serif" w:hAnsi="Sherman Serif"/>
          <w:sz w:val="32"/>
          <w:szCs w:val="32"/>
        </w:rPr>
        <w:t>Brangman</w:t>
      </w:r>
      <w:proofErr w:type="spellEnd"/>
      <w:r w:rsidRPr="00CC5063">
        <w:rPr>
          <w:rFonts w:ascii="Sherman Serif" w:hAnsi="Sherman Serif"/>
          <w:sz w:val="32"/>
          <w:szCs w:val="32"/>
        </w:rPr>
        <w:t>:  the inaugural chair of the Department of Geriatrics at Upstate Medical University where she directs the Center of Exc</w:t>
      </w:r>
      <w:r w:rsidR="00CC5063">
        <w:rPr>
          <w:rFonts w:ascii="Sherman Serif" w:hAnsi="Sherman Serif"/>
          <w:sz w:val="32"/>
          <w:szCs w:val="32"/>
        </w:rPr>
        <w:t xml:space="preserve">ellence for Alzheimer’s Disease; </w:t>
      </w:r>
    </w:p>
    <w:p w:rsidR="001F6F7C" w:rsidRPr="00CC5063" w:rsidRDefault="001F6F7C" w:rsidP="00CC5063">
      <w:pPr>
        <w:pStyle w:val="ListParagraph"/>
        <w:numPr>
          <w:ilvl w:val="0"/>
          <w:numId w:val="9"/>
        </w:numPr>
        <w:spacing w:before="240" w:after="240"/>
        <w:ind w:left="450"/>
        <w:jc w:val="both"/>
        <w:rPr>
          <w:rFonts w:ascii="Sherman Serif" w:hAnsi="Sherman Serif"/>
          <w:sz w:val="32"/>
          <w:szCs w:val="32"/>
        </w:rPr>
      </w:pPr>
      <w:proofErr w:type="spellStart"/>
      <w:r w:rsidRPr="00CC5063">
        <w:rPr>
          <w:rFonts w:ascii="Sherman Serif" w:hAnsi="Sherman Serif"/>
          <w:sz w:val="32"/>
          <w:szCs w:val="32"/>
        </w:rPr>
        <w:t>Emme</w:t>
      </w:r>
      <w:proofErr w:type="spellEnd"/>
      <w:r w:rsidRPr="00CC5063">
        <w:rPr>
          <w:rFonts w:ascii="Sherman Serif" w:hAnsi="Sherman Serif"/>
          <w:sz w:val="32"/>
          <w:szCs w:val="32"/>
        </w:rPr>
        <w:t>:  an iconic, world-renowned supermodel and leader in the fashion industry and advocate for posi</w:t>
      </w:r>
      <w:r w:rsidR="00CC5063">
        <w:rPr>
          <w:rFonts w:ascii="Sherman Serif" w:hAnsi="Sherman Serif"/>
          <w:sz w:val="32"/>
          <w:szCs w:val="32"/>
        </w:rPr>
        <w:t xml:space="preserve">tive body image and self-esteem; </w:t>
      </w:r>
    </w:p>
    <w:p w:rsidR="001F6F7C" w:rsidRPr="00CC5063" w:rsidRDefault="001F6F7C" w:rsidP="00CC5063">
      <w:pPr>
        <w:pStyle w:val="ListParagraph"/>
        <w:numPr>
          <w:ilvl w:val="0"/>
          <w:numId w:val="9"/>
        </w:numPr>
        <w:spacing w:before="240" w:after="240"/>
        <w:ind w:left="450"/>
        <w:jc w:val="both"/>
        <w:rPr>
          <w:rFonts w:ascii="Sherman Serif" w:hAnsi="Sherman Serif"/>
          <w:sz w:val="32"/>
          <w:szCs w:val="32"/>
        </w:rPr>
      </w:pPr>
      <w:r w:rsidRPr="00CC5063">
        <w:rPr>
          <w:rFonts w:ascii="Sherman Serif" w:hAnsi="Sherman Serif"/>
          <w:sz w:val="32"/>
          <w:szCs w:val="32"/>
        </w:rPr>
        <w:t xml:space="preserve">Joseph </w:t>
      </w:r>
      <w:proofErr w:type="spellStart"/>
      <w:r w:rsidRPr="00CC5063">
        <w:rPr>
          <w:rFonts w:ascii="Sherman Serif" w:hAnsi="Sherman Serif"/>
          <w:sz w:val="32"/>
          <w:szCs w:val="32"/>
        </w:rPr>
        <w:t>Strasser</w:t>
      </w:r>
      <w:proofErr w:type="spellEnd"/>
      <w:r w:rsidRPr="00CC5063">
        <w:rPr>
          <w:rFonts w:ascii="Sherman Serif" w:hAnsi="Sherman Serif"/>
          <w:sz w:val="32"/>
          <w:szCs w:val="32"/>
        </w:rPr>
        <w:t>:  a lifelong public servant whose career was dedicated to improve public fin</w:t>
      </w:r>
      <w:r w:rsidR="00CC5063">
        <w:rPr>
          <w:rFonts w:ascii="Sherman Serif" w:hAnsi="Sherman Serif"/>
          <w:sz w:val="32"/>
          <w:szCs w:val="32"/>
        </w:rPr>
        <w:t>ance in municipal governments; and</w:t>
      </w:r>
    </w:p>
    <w:p w:rsidR="001F6F7C" w:rsidRPr="00CC5063" w:rsidRDefault="001F6F7C" w:rsidP="00CC5063">
      <w:pPr>
        <w:pStyle w:val="ListParagraph"/>
        <w:numPr>
          <w:ilvl w:val="0"/>
          <w:numId w:val="9"/>
        </w:numPr>
        <w:spacing w:before="240" w:after="240"/>
        <w:ind w:left="450"/>
        <w:jc w:val="both"/>
        <w:rPr>
          <w:rFonts w:ascii="Sherman Serif" w:hAnsi="Sherman Serif"/>
          <w:sz w:val="32"/>
          <w:szCs w:val="32"/>
        </w:rPr>
      </w:pPr>
      <w:r w:rsidRPr="00CC5063">
        <w:rPr>
          <w:rFonts w:ascii="Sherman Serif" w:hAnsi="Sherman Serif"/>
          <w:sz w:val="32"/>
          <w:szCs w:val="32"/>
        </w:rPr>
        <w:t xml:space="preserve">Abdallah </w:t>
      </w:r>
      <w:proofErr w:type="spellStart"/>
      <w:r w:rsidRPr="00CC5063">
        <w:rPr>
          <w:rFonts w:ascii="Sherman Serif" w:hAnsi="Sherman Serif"/>
          <w:sz w:val="32"/>
          <w:szCs w:val="32"/>
        </w:rPr>
        <w:t>Yabroudi</w:t>
      </w:r>
      <w:proofErr w:type="spellEnd"/>
      <w:r w:rsidRPr="00CC5063">
        <w:rPr>
          <w:rFonts w:ascii="Sherman Serif" w:hAnsi="Sherman Serif"/>
          <w:sz w:val="32"/>
          <w:szCs w:val="32"/>
        </w:rPr>
        <w:t>:  CEO of Dubai Contracting Co. and a member of the American Society of Civil Engineers and a philanthropic leader.</w:t>
      </w:r>
    </w:p>
    <w:p w:rsidR="001F6F7C" w:rsidRDefault="001F6F7C" w:rsidP="009F47D1">
      <w:pPr>
        <w:spacing w:before="240" w:after="240"/>
        <w:jc w:val="both"/>
        <w:rPr>
          <w:rFonts w:ascii="Sherman Serif" w:hAnsi="Sherman Serif"/>
          <w:sz w:val="32"/>
          <w:szCs w:val="32"/>
        </w:rPr>
      </w:pPr>
      <w:r w:rsidRPr="001F6F7C">
        <w:rPr>
          <w:rFonts w:ascii="Sherman Serif" w:hAnsi="Sherman Serif"/>
          <w:sz w:val="32"/>
          <w:szCs w:val="32"/>
        </w:rPr>
        <w:lastRenderedPageBreak/>
        <w:t>To all of our awardees this evening, I extend the thanks and gratitude of your alma mater for all you have done to make everyone who is Orange very proud.  We are proud to call you our own. We are proud you define Orange.  Thank you.</w:t>
      </w:r>
    </w:p>
    <w:p w:rsidR="001F6F7C" w:rsidRPr="001F6F7C" w:rsidRDefault="001F6F7C" w:rsidP="001F6F7C">
      <w:pPr>
        <w:spacing w:before="240" w:after="240"/>
        <w:jc w:val="both"/>
        <w:rPr>
          <w:rFonts w:ascii="Sherman Serif" w:hAnsi="Sherman Serif"/>
          <w:sz w:val="32"/>
          <w:szCs w:val="32"/>
        </w:rPr>
      </w:pPr>
    </w:p>
    <w:p w:rsidR="00737742" w:rsidRPr="00384E41" w:rsidRDefault="00737742" w:rsidP="00C44F8F">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p w:rsidR="00511E36" w:rsidRPr="00E208BC" w:rsidRDefault="00511E36" w:rsidP="00C44F8F">
      <w:pPr>
        <w:spacing w:before="240" w:after="240"/>
        <w:rPr>
          <w:rFonts w:ascii="Sherman Serif" w:hAnsi="Sherman Serif"/>
          <w:sz w:val="32"/>
          <w:szCs w:val="32"/>
        </w:rPr>
      </w:pP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D3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D3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D3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D3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D36ED" w:rsidP="00BC1887">
    <w:pPr>
      <w:pStyle w:val="Header"/>
    </w:pPr>
  </w:p>
  <w:p w:rsidR="00110FB9" w:rsidRDefault="009D3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D3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E1229"/>
    <w:multiLevelType w:val="hybridMultilevel"/>
    <w:tmpl w:val="A9B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E2137"/>
    <w:multiLevelType w:val="hybridMultilevel"/>
    <w:tmpl w:val="FEDE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3"/>
  </w:num>
  <w:num w:numId="6">
    <w:abstractNumId w:val="5"/>
  </w:num>
  <w:num w:numId="7">
    <w:abstractNumId w:val="4"/>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30C60"/>
    <w:rsid w:val="0014354B"/>
    <w:rsid w:val="001556B3"/>
    <w:rsid w:val="001D6E2F"/>
    <w:rsid w:val="001F6F7C"/>
    <w:rsid w:val="00236371"/>
    <w:rsid w:val="002A430D"/>
    <w:rsid w:val="002B681B"/>
    <w:rsid w:val="00344571"/>
    <w:rsid w:val="00384E41"/>
    <w:rsid w:val="00395FAD"/>
    <w:rsid w:val="004151E9"/>
    <w:rsid w:val="00425D7A"/>
    <w:rsid w:val="004858B8"/>
    <w:rsid w:val="00511E36"/>
    <w:rsid w:val="00552711"/>
    <w:rsid w:val="0056440B"/>
    <w:rsid w:val="005A02E9"/>
    <w:rsid w:val="00637225"/>
    <w:rsid w:val="006A72C2"/>
    <w:rsid w:val="006B29A2"/>
    <w:rsid w:val="006C1C0B"/>
    <w:rsid w:val="006D4090"/>
    <w:rsid w:val="00703661"/>
    <w:rsid w:val="0071470D"/>
    <w:rsid w:val="00737742"/>
    <w:rsid w:val="0074146A"/>
    <w:rsid w:val="00765C34"/>
    <w:rsid w:val="007A434B"/>
    <w:rsid w:val="008D0412"/>
    <w:rsid w:val="008E56B4"/>
    <w:rsid w:val="009702D0"/>
    <w:rsid w:val="009714EE"/>
    <w:rsid w:val="00973DFC"/>
    <w:rsid w:val="009C6435"/>
    <w:rsid w:val="009D36ED"/>
    <w:rsid w:val="009F47D1"/>
    <w:rsid w:val="00AC2931"/>
    <w:rsid w:val="00B61627"/>
    <w:rsid w:val="00B9537F"/>
    <w:rsid w:val="00C20A1F"/>
    <w:rsid w:val="00C44F8F"/>
    <w:rsid w:val="00C72E3D"/>
    <w:rsid w:val="00CC5063"/>
    <w:rsid w:val="00CE4F54"/>
    <w:rsid w:val="00D009C1"/>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CB28"/>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4B838-96FA-4321-94E7-0FAFDB31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2</cp:revision>
  <cp:lastPrinted>2019-07-25T18:45:00Z</cp:lastPrinted>
  <dcterms:created xsi:type="dcterms:W3CDTF">2019-07-31T13:28:00Z</dcterms:created>
  <dcterms:modified xsi:type="dcterms:W3CDTF">2019-07-31T13:28:00Z</dcterms:modified>
</cp:coreProperties>
</file>