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76E23">
        <w:rPr>
          <w:rFonts w:ascii="Sherman Serif" w:hAnsi="Sherman Serif"/>
          <w:sz w:val="32"/>
          <w:szCs w:val="32"/>
        </w:rPr>
        <w:t xml:space="preserve">Monday, May 4,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776E23">
        <w:rPr>
          <w:rFonts w:ascii="Sherman Serif" w:hAnsi="Sherman Serif"/>
          <w:sz w:val="32"/>
          <w:szCs w:val="32"/>
        </w:rPr>
        <w:t xml:space="preserve">Goldstein Alumni and Faculty Center </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76E23">
        <w:rPr>
          <w:rFonts w:ascii="Sherman Serif" w:hAnsi="Sherman Serif"/>
          <w:sz w:val="32"/>
          <w:szCs w:val="32"/>
        </w:rPr>
        <w:t>Dean Anno</w:t>
      </w:r>
      <w:r w:rsidR="00160679">
        <w:rPr>
          <w:rFonts w:ascii="Sherman Serif" w:hAnsi="Sherman Serif"/>
          <w:sz w:val="32"/>
          <w:szCs w:val="32"/>
        </w:rPr>
        <w:t>unce</w:t>
      </w:r>
      <w:r w:rsidR="00776E23">
        <w:rPr>
          <w:rFonts w:ascii="Sherman Serif" w:hAnsi="Sherman Serif"/>
          <w:sz w:val="32"/>
          <w:szCs w:val="32"/>
        </w:rPr>
        <w:t xml:space="preserve">ment, College of Engineering and Computer Science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w:t>
      </w:r>
      <w:r w:rsidR="005F10B9">
        <w:rPr>
          <w:rFonts w:ascii="Sherman Serif" w:hAnsi="Sherman Serif"/>
          <w:i/>
          <w:sz w:val="32"/>
          <w:szCs w:val="32"/>
        </w:rPr>
        <w:t xml:space="preserve"> the</w:t>
      </w:r>
      <w:r>
        <w:rPr>
          <w:rFonts w:ascii="Sherman Serif" w:hAnsi="Sherman Serif"/>
          <w:i/>
          <w:sz w:val="32"/>
          <w:szCs w:val="32"/>
        </w:rPr>
        <w:t xml:space="preserve"> </w:t>
      </w:r>
      <w:r w:rsidR="00776E23">
        <w:rPr>
          <w:rFonts w:ascii="Sherman Serif" w:hAnsi="Sherman Serif"/>
          <w:i/>
          <w:sz w:val="32"/>
          <w:szCs w:val="32"/>
        </w:rPr>
        <w:t xml:space="preserve">Dean of School of Information Studies, Liz Liddy </w:t>
      </w:r>
    </w:p>
    <w:p w:rsidR="00776E23" w:rsidRDefault="00776E23" w:rsidP="00776E23">
      <w:pPr>
        <w:spacing w:before="240" w:after="240"/>
        <w:jc w:val="both"/>
        <w:rPr>
          <w:rFonts w:ascii="Sherman Serif" w:hAnsi="Sherman Serif"/>
          <w:sz w:val="32"/>
          <w:szCs w:val="32"/>
        </w:rPr>
      </w:pP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Thank you, Liz. Good afternoon, everyone.</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This is an exciting day for the college and for Syracuse University. I am pleased to be here as we introduce Teresa Dahlberg, whom Interim Provost Liddy has selected to present to our Board of Trustees for confirmation as the new Dean of the College of Engineering and Computer Science. </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Before I go any further, I want to thank the members of the Dean’s Search Committee:</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Professor Cliff Davidson, chair</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Trustee and ECS Dean’s Leadershi</w:t>
      </w:r>
      <w:r w:rsidR="005F10B9">
        <w:rPr>
          <w:rFonts w:ascii="Sherman Serif" w:hAnsi="Sherman Serif"/>
          <w:sz w:val="32"/>
          <w:szCs w:val="32"/>
        </w:rPr>
        <w:t>p Council Chair David Edelstein</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Lee Davis of the engineering firm O’Brien and Gere</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Academic Affairs Faculty Fel</w:t>
      </w:r>
      <w:r w:rsidR="005F10B9">
        <w:rPr>
          <w:rFonts w:ascii="Sherman Serif" w:hAnsi="Sherman Serif"/>
          <w:sz w:val="32"/>
          <w:szCs w:val="32"/>
        </w:rPr>
        <w:t>low and Professor Shiu-Kai Chin</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Professor </w:t>
      </w:r>
      <w:proofErr w:type="spellStart"/>
      <w:r w:rsidRPr="00776E23">
        <w:rPr>
          <w:rFonts w:ascii="Sherman Serif" w:hAnsi="Sherman Serif"/>
          <w:sz w:val="32"/>
          <w:szCs w:val="32"/>
        </w:rPr>
        <w:t>Shobha</w:t>
      </w:r>
      <w:proofErr w:type="spellEnd"/>
      <w:r w:rsidRPr="00776E23">
        <w:rPr>
          <w:rFonts w:ascii="Sherman Serif" w:hAnsi="Sherman Serif"/>
          <w:sz w:val="32"/>
          <w:szCs w:val="32"/>
        </w:rPr>
        <w:t xml:space="preserve"> Bhatia </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Professor John </w:t>
      </w:r>
      <w:proofErr w:type="spellStart"/>
      <w:r w:rsidRPr="00776E23">
        <w:rPr>
          <w:rFonts w:ascii="Sherman Serif" w:hAnsi="Sherman Serif"/>
          <w:sz w:val="32"/>
          <w:szCs w:val="32"/>
        </w:rPr>
        <w:t>Dannenhoffer</w:t>
      </w:r>
      <w:proofErr w:type="spellEnd"/>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Professor Julie </w:t>
      </w:r>
      <w:proofErr w:type="spellStart"/>
      <w:r w:rsidRPr="00776E23">
        <w:rPr>
          <w:rFonts w:ascii="Sherman Serif" w:hAnsi="Sherman Serif"/>
          <w:sz w:val="32"/>
          <w:szCs w:val="32"/>
        </w:rPr>
        <w:t>Hasenwinkel</w:t>
      </w:r>
      <w:proofErr w:type="spellEnd"/>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Professor Jay Henderson</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Professor Laura </w:t>
      </w:r>
      <w:proofErr w:type="spellStart"/>
      <w:r w:rsidRPr="00776E23">
        <w:rPr>
          <w:rFonts w:ascii="Sherman Serif" w:hAnsi="Sherman Serif"/>
          <w:sz w:val="32"/>
          <w:szCs w:val="32"/>
        </w:rPr>
        <w:t>Lautz</w:t>
      </w:r>
      <w:proofErr w:type="spellEnd"/>
      <w:r w:rsidRPr="00776E23">
        <w:rPr>
          <w:rFonts w:ascii="Sherman Serif" w:hAnsi="Sherman Serif"/>
          <w:sz w:val="32"/>
          <w:szCs w:val="32"/>
        </w:rPr>
        <w:t xml:space="preserve"> </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Professor Alan Middleton </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lastRenderedPageBreak/>
        <w:t xml:space="preserve">Professor </w:t>
      </w:r>
      <w:proofErr w:type="spellStart"/>
      <w:r w:rsidRPr="00776E23">
        <w:rPr>
          <w:rFonts w:ascii="Sherman Serif" w:hAnsi="Sherman Serif"/>
          <w:sz w:val="32"/>
          <w:szCs w:val="32"/>
        </w:rPr>
        <w:t>Qinru</w:t>
      </w:r>
      <w:proofErr w:type="spellEnd"/>
      <w:r w:rsidRPr="00776E23">
        <w:rPr>
          <w:rFonts w:ascii="Sherman Serif" w:hAnsi="Sherman Serif"/>
          <w:sz w:val="32"/>
          <w:szCs w:val="32"/>
        </w:rPr>
        <w:t xml:space="preserve"> </w:t>
      </w:r>
      <w:proofErr w:type="spellStart"/>
      <w:r w:rsidRPr="00776E23">
        <w:rPr>
          <w:rFonts w:ascii="Sherman Serif" w:hAnsi="Sherman Serif"/>
          <w:sz w:val="32"/>
          <w:szCs w:val="32"/>
        </w:rPr>
        <w:t>Qiu</w:t>
      </w:r>
      <w:proofErr w:type="spellEnd"/>
      <w:r w:rsidRPr="00776E23">
        <w:rPr>
          <w:rFonts w:ascii="Sherman Serif" w:hAnsi="Sherman Serif"/>
          <w:sz w:val="32"/>
          <w:szCs w:val="32"/>
        </w:rPr>
        <w:t xml:space="preserve"> </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Assistant Dean Michael Ransom</w:t>
      </w:r>
    </w:p>
    <w:p w:rsidR="00776E23" w:rsidRPr="00776E23" w:rsidRDefault="00776E23" w:rsidP="00776E23">
      <w:pPr>
        <w:pStyle w:val="ListParagraph"/>
        <w:numPr>
          <w:ilvl w:val="0"/>
          <w:numId w:val="20"/>
        </w:numPr>
        <w:spacing w:before="240" w:after="240"/>
        <w:jc w:val="both"/>
        <w:rPr>
          <w:rFonts w:ascii="Sherman Serif" w:hAnsi="Sherman Serif"/>
          <w:sz w:val="32"/>
          <w:szCs w:val="32"/>
        </w:rPr>
      </w:pPr>
      <w:r w:rsidRPr="00776E23">
        <w:rPr>
          <w:rFonts w:ascii="Sherman Serif" w:hAnsi="Sherman Serif"/>
          <w:sz w:val="32"/>
          <w:szCs w:val="32"/>
        </w:rPr>
        <w:t xml:space="preserve">And students Allison Johnston (graduate) and </w:t>
      </w:r>
      <w:proofErr w:type="spellStart"/>
      <w:r w:rsidRPr="00776E23">
        <w:rPr>
          <w:rFonts w:ascii="Sherman Serif" w:hAnsi="Sherman Serif"/>
          <w:sz w:val="32"/>
          <w:szCs w:val="32"/>
        </w:rPr>
        <w:t>Mileysa</w:t>
      </w:r>
      <w:proofErr w:type="spellEnd"/>
      <w:r w:rsidRPr="00776E23">
        <w:rPr>
          <w:rFonts w:ascii="Sherman Serif" w:hAnsi="Sherman Serif"/>
          <w:sz w:val="32"/>
          <w:szCs w:val="32"/>
        </w:rPr>
        <w:t xml:space="preserve"> Ponce (undergraduate)</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Thanks also to Esther Gray in Academic Affairs, who served as the administrator of this search.</w:t>
      </w:r>
    </w:p>
    <w:p w:rsidR="00776E23" w:rsidRPr="00776E23" w:rsidRDefault="00A53B15" w:rsidP="00776E23">
      <w:pPr>
        <w:spacing w:before="240" w:after="240"/>
        <w:jc w:val="both"/>
        <w:rPr>
          <w:rFonts w:ascii="Sherman Serif" w:hAnsi="Sherman Serif"/>
          <w:sz w:val="32"/>
          <w:szCs w:val="32"/>
        </w:rPr>
      </w:pPr>
      <w:r>
        <w:rPr>
          <w:rFonts w:ascii="Sherman Serif" w:hAnsi="Sherman Serif"/>
          <w:sz w:val="32"/>
          <w:szCs w:val="32"/>
        </w:rPr>
        <w:t xml:space="preserve">Before I turn the program </w:t>
      </w:r>
      <w:r w:rsidR="00776E23" w:rsidRPr="00776E23">
        <w:rPr>
          <w:rFonts w:ascii="Sherman Serif" w:hAnsi="Sherman Serif"/>
          <w:sz w:val="32"/>
          <w:szCs w:val="32"/>
        </w:rPr>
        <w:t xml:space="preserve">over to Cliff Davidson to speak </w:t>
      </w:r>
      <w:r>
        <w:rPr>
          <w:rFonts w:ascii="Sherman Serif" w:hAnsi="Sherman Serif"/>
          <w:sz w:val="32"/>
          <w:szCs w:val="32"/>
        </w:rPr>
        <w:t xml:space="preserve">on behalf of </w:t>
      </w:r>
      <w:r w:rsidR="00776E23" w:rsidRPr="00776E23">
        <w:rPr>
          <w:rFonts w:ascii="Sherman Serif" w:hAnsi="Sherman Serif"/>
          <w:sz w:val="32"/>
          <w:szCs w:val="32"/>
        </w:rPr>
        <w:t>the committee, I have a few words</w:t>
      </w:r>
      <w:r>
        <w:rPr>
          <w:rFonts w:ascii="Sherman Serif" w:hAnsi="Sherman Serif"/>
          <w:sz w:val="32"/>
          <w:szCs w:val="32"/>
        </w:rPr>
        <w:t xml:space="preserve"> to share</w:t>
      </w:r>
      <w:r w:rsidR="00776E23" w:rsidRPr="00776E23">
        <w:rPr>
          <w:rFonts w:ascii="Sherman Serif" w:hAnsi="Sherman Serif"/>
          <w:sz w:val="32"/>
          <w:szCs w:val="32"/>
        </w:rPr>
        <w:t>.</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Syracuse University is a place of great ambition </w:t>
      </w:r>
      <w:r w:rsidR="00A53B15">
        <w:rPr>
          <w:rFonts w:ascii="Sherman Serif" w:hAnsi="Sherman Serif"/>
          <w:sz w:val="32"/>
          <w:szCs w:val="32"/>
        </w:rPr>
        <w:t xml:space="preserve">and </w:t>
      </w:r>
      <w:r w:rsidRPr="00776E23">
        <w:rPr>
          <w:rFonts w:ascii="Sherman Serif" w:hAnsi="Sherman Serif"/>
          <w:sz w:val="32"/>
          <w:szCs w:val="32"/>
        </w:rPr>
        <w:t>we are at a critical point in our history. We are designing and pursuing an academic strategy to be a strong, thriving university that seizes the opportunities presented by change in the world.</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Our priorities include commitment to further enhance the student experience, to advance research, and to embrace change and innovation in response to emerging needs and opportunities.</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The College of Engineering and Computer Science is key to that strategy. It has been blessed by leaders in the faculty and administration for many years, including Eric </w:t>
      </w:r>
      <w:proofErr w:type="spellStart"/>
      <w:r w:rsidRPr="00776E23">
        <w:rPr>
          <w:rFonts w:ascii="Sherman Serif" w:hAnsi="Sherman Serif"/>
          <w:sz w:val="32"/>
          <w:szCs w:val="32"/>
        </w:rPr>
        <w:t>Spina</w:t>
      </w:r>
      <w:proofErr w:type="spellEnd"/>
      <w:r w:rsidRPr="00776E23">
        <w:rPr>
          <w:rFonts w:ascii="Sherman Serif" w:hAnsi="Sherman Serif"/>
          <w:sz w:val="32"/>
          <w:szCs w:val="32"/>
        </w:rPr>
        <w:t xml:space="preserve">, Laura Steinberg, and a spectacular interim dean in Professor </w:t>
      </w:r>
      <w:proofErr w:type="spellStart"/>
      <w:r w:rsidRPr="00776E23">
        <w:rPr>
          <w:rFonts w:ascii="Sherman Serif" w:hAnsi="Sherman Serif"/>
          <w:sz w:val="32"/>
          <w:szCs w:val="32"/>
        </w:rPr>
        <w:t>Chilukuri</w:t>
      </w:r>
      <w:proofErr w:type="spellEnd"/>
      <w:r w:rsidRPr="00776E23">
        <w:rPr>
          <w:rFonts w:ascii="Sherman Serif" w:hAnsi="Sherman Serif"/>
          <w:sz w:val="32"/>
          <w:szCs w:val="32"/>
        </w:rPr>
        <w:t xml:space="preserve"> Mohan.  </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I am so grateful to Dean Mohan for his steady hand, insightful stewardship, and great sacrifice for ECS.</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I am also grateful to the faculty leaders in this school – the department chairs, teachers, and researchers – and to the dedicated staff.</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I thank Charlie Driscoll, who was announced today as chair to the Provost </w:t>
      </w:r>
      <w:proofErr w:type="gramStart"/>
      <w:r w:rsidRPr="00776E23">
        <w:rPr>
          <w:rFonts w:ascii="Sherman Serif" w:hAnsi="Sherman Serif"/>
          <w:sz w:val="32"/>
          <w:szCs w:val="32"/>
        </w:rPr>
        <w:t>search</w:t>
      </w:r>
      <w:proofErr w:type="gramEnd"/>
      <w:r w:rsidRPr="00776E23">
        <w:rPr>
          <w:rFonts w:ascii="Sherman Serif" w:hAnsi="Sherman Serif"/>
          <w:sz w:val="32"/>
          <w:szCs w:val="32"/>
        </w:rPr>
        <w:t xml:space="preserve"> committee, and who presided over his first meeting of that group. </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There is so much groundbreaking work going on at this school, in every department, including:</w:t>
      </w:r>
    </w:p>
    <w:p w:rsidR="00776E23" w:rsidRPr="00776E23" w:rsidRDefault="00776E23" w:rsidP="00776E23">
      <w:pPr>
        <w:pStyle w:val="ListParagraph"/>
        <w:numPr>
          <w:ilvl w:val="0"/>
          <w:numId w:val="21"/>
        </w:numPr>
        <w:spacing w:before="240" w:after="240"/>
        <w:jc w:val="both"/>
        <w:rPr>
          <w:rFonts w:ascii="Sherman Serif" w:hAnsi="Sherman Serif"/>
          <w:sz w:val="32"/>
          <w:szCs w:val="32"/>
        </w:rPr>
      </w:pPr>
      <w:r w:rsidRPr="00776E23">
        <w:rPr>
          <w:rFonts w:ascii="Sherman Serif" w:hAnsi="Sherman Serif"/>
          <w:sz w:val="32"/>
          <w:szCs w:val="32"/>
        </w:rPr>
        <w:lastRenderedPageBreak/>
        <w:t>Biomedical and Chemical Engineering</w:t>
      </w:r>
    </w:p>
    <w:p w:rsidR="00776E23" w:rsidRPr="00776E23" w:rsidRDefault="00776E23" w:rsidP="00776E23">
      <w:pPr>
        <w:pStyle w:val="ListParagraph"/>
        <w:numPr>
          <w:ilvl w:val="0"/>
          <w:numId w:val="21"/>
        </w:numPr>
        <w:spacing w:before="240" w:after="240"/>
        <w:jc w:val="both"/>
        <w:rPr>
          <w:rFonts w:ascii="Sherman Serif" w:hAnsi="Sherman Serif"/>
          <w:sz w:val="32"/>
          <w:szCs w:val="32"/>
        </w:rPr>
      </w:pPr>
      <w:r w:rsidRPr="00776E23">
        <w:rPr>
          <w:rFonts w:ascii="Sherman Serif" w:hAnsi="Sherman Serif"/>
          <w:sz w:val="32"/>
          <w:szCs w:val="32"/>
        </w:rPr>
        <w:t>Civil and Environmental Engineering</w:t>
      </w:r>
    </w:p>
    <w:p w:rsidR="00776E23" w:rsidRPr="00776E23" w:rsidRDefault="00776E23" w:rsidP="00776E23">
      <w:pPr>
        <w:pStyle w:val="ListParagraph"/>
        <w:numPr>
          <w:ilvl w:val="0"/>
          <w:numId w:val="21"/>
        </w:numPr>
        <w:spacing w:before="240" w:after="240"/>
        <w:jc w:val="both"/>
        <w:rPr>
          <w:rFonts w:ascii="Sherman Serif" w:hAnsi="Sherman Serif"/>
          <w:sz w:val="32"/>
          <w:szCs w:val="32"/>
        </w:rPr>
      </w:pPr>
      <w:r w:rsidRPr="00776E23">
        <w:rPr>
          <w:rFonts w:ascii="Sherman Serif" w:hAnsi="Sherman Serif"/>
          <w:sz w:val="32"/>
          <w:szCs w:val="32"/>
        </w:rPr>
        <w:t>Electrical Engineering and Computer Science</w:t>
      </w:r>
    </w:p>
    <w:p w:rsidR="00776E23" w:rsidRPr="00776E23" w:rsidRDefault="00776E23" w:rsidP="00776E23">
      <w:pPr>
        <w:pStyle w:val="ListParagraph"/>
        <w:numPr>
          <w:ilvl w:val="0"/>
          <w:numId w:val="21"/>
        </w:numPr>
        <w:spacing w:before="240" w:after="240"/>
        <w:jc w:val="both"/>
        <w:rPr>
          <w:rFonts w:ascii="Sherman Serif" w:hAnsi="Sherman Serif"/>
          <w:sz w:val="32"/>
          <w:szCs w:val="32"/>
        </w:rPr>
      </w:pPr>
      <w:r w:rsidRPr="00776E23">
        <w:rPr>
          <w:rFonts w:ascii="Sherman Serif" w:hAnsi="Sherman Serif"/>
          <w:sz w:val="32"/>
          <w:szCs w:val="32"/>
        </w:rPr>
        <w:t>And, Mechanical and Aerospace Engineering</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We have so much to build on, based on hard work and sacrifice in this school. The school deserves strong, innovative, and visionary leadership. There were great candidates for this position, a tribute to the progress of the school. On the advice of the search committee, I am confident that Teresa Dahlberg is the right leader for the school’s next stage of progress. </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Teresa has a long record of accomplishments to support that conclusion. She has launched distinctive academic initiatives. She has innovated curriculum. She has forged collaborations both within disciplines and schools and outside </w:t>
      </w:r>
      <w:r w:rsidR="00A53B15">
        <w:rPr>
          <w:rFonts w:ascii="Sherman Serif" w:hAnsi="Sherman Serif"/>
          <w:sz w:val="32"/>
          <w:szCs w:val="32"/>
        </w:rPr>
        <w:t xml:space="preserve">of </w:t>
      </w:r>
      <w:r w:rsidRPr="00776E23">
        <w:rPr>
          <w:rFonts w:ascii="Sherman Serif" w:hAnsi="Sherman Serif"/>
          <w:sz w:val="32"/>
          <w:szCs w:val="32"/>
        </w:rPr>
        <w:t>them.</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 xml:space="preserve">She is a dynamic and experienced leader.  </w:t>
      </w:r>
      <w:r w:rsidR="00A53B15">
        <w:rPr>
          <w:rFonts w:ascii="Sherman Serif" w:hAnsi="Sherman Serif"/>
          <w:sz w:val="32"/>
          <w:szCs w:val="32"/>
        </w:rPr>
        <w:t>She is a</w:t>
      </w:r>
      <w:bookmarkStart w:id="0" w:name="_GoBack"/>
      <w:bookmarkEnd w:id="0"/>
      <w:r w:rsidRPr="00776E23">
        <w:rPr>
          <w:rFonts w:ascii="Sherman Serif" w:hAnsi="Sherman Serif"/>
          <w:sz w:val="32"/>
          <w:szCs w:val="32"/>
        </w:rPr>
        <w:t xml:space="preserve">lso a strategic thinker and a consensus-builder.  She has the capacity to both spot opportunities and mobilize others in response to them. I know she will play an important role in bringing the college’s perspective to bear as we move toward implementing the Academic Strategic Plan. </w:t>
      </w:r>
    </w:p>
    <w:p w:rsidR="00776E23" w:rsidRPr="00776E23" w:rsidRDefault="00776E23" w:rsidP="00776E23">
      <w:pPr>
        <w:spacing w:before="240" w:after="240"/>
        <w:jc w:val="both"/>
        <w:rPr>
          <w:rFonts w:ascii="Sherman Serif" w:hAnsi="Sherman Serif"/>
          <w:sz w:val="32"/>
          <w:szCs w:val="32"/>
        </w:rPr>
      </w:pPr>
      <w:r w:rsidRPr="00776E23">
        <w:rPr>
          <w:rFonts w:ascii="Sherman Serif" w:hAnsi="Sherman Serif"/>
          <w:sz w:val="32"/>
          <w:szCs w:val="32"/>
        </w:rPr>
        <w:t>So, on behalf of Syracuse University, I proudly welcome Teresa Dahlberg as our new Dean of the College of Engineering and Computer Science</w:t>
      </w:r>
    </w:p>
    <w:p w:rsidR="00AA1A44" w:rsidRPr="000C6692" w:rsidRDefault="00AA1A44" w:rsidP="00776E23">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53B15" w:rsidP="00BC1887">
    <w:pPr>
      <w:pStyle w:val="Header"/>
    </w:pPr>
  </w:p>
  <w:p w:rsidR="00110FB9" w:rsidRDefault="00A5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1286"/>
    <w:multiLevelType w:val="hybridMultilevel"/>
    <w:tmpl w:val="B0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6C9B"/>
    <w:multiLevelType w:val="hybridMultilevel"/>
    <w:tmpl w:val="76A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2CB605E9"/>
    <w:multiLevelType w:val="hybridMultilevel"/>
    <w:tmpl w:val="EE7C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057CB"/>
    <w:multiLevelType w:val="hybridMultilevel"/>
    <w:tmpl w:val="975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2C3F"/>
    <w:multiLevelType w:val="hybridMultilevel"/>
    <w:tmpl w:val="AE4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B2BD5"/>
    <w:multiLevelType w:val="hybridMultilevel"/>
    <w:tmpl w:val="78C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F5FCF"/>
    <w:multiLevelType w:val="hybridMultilevel"/>
    <w:tmpl w:val="C09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F2ACD"/>
    <w:multiLevelType w:val="hybridMultilevel"/>
    <w:tmpl w:val="4B8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F1B05"/>
    <w:multiLevelType w:val="hybridMultilevel"/>
    <w:tmpl w:val="9DB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F5CDC"/>
    <w:multiLevelType w:val="hybridMultilevel"/>
    <w:tmpl w:val="64D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907F8"/>
    <w:multiLevelType w:val="hybridMultilevel"/>
    <w:tmpl w:val="A5B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3"/>
  </w:num>
  <w:num w:numId="6">
    <w:abstractNumId w:val="10"/>
  </w:num>
  <w:num w:numId="7">
    <w:abstractNumId w:val="5"/>
  </w:num>
  <w:num w:numId="8">
    <w:abstractNumId w:val="14"/>
  </w:num>
  <w:num w:numId="9">
    <w:abstractNumId w:val="9"/>
  </w:num>
  <w:num w:numId="10">
    <w:abstractNumId w:val="11"/>
  </w:num>
  <w:num w:numId="11">
    <w:abstractNumId w:val="2"/>
  </w:num>
  <w:num w:numId="12">
    <w:abstractNumId w:val="13"/>
  </w:num>
  <w:num w:numId="13">
    <w:abstractNumId w:val="8"/>
  </w:num>
  <w:num w:numId="14">
    <w:abstractNumId w:val="6"/>
  </w:num>
  <w:num w:numId="15">
    <w:abstractNumId w:val="17"/>
  </w:num>
  <w:num w:numId="16">
    <w:abstractNumId w:val="4"/>
  </w:num>
  <w:num w:numId="17">
    <w:abstractNumId w:val="12"/>
  </w:num>
  <w:num w:numId="18">
    <w:abstractNumId w:val="15"/>
  </w:num>
  <w:num w:numId="19">
    <w:abstractNumId w:val="1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0F1861"/>
    <w:rsid w:val="0010341E"/>
    <w:rsid w:val="00121149"/>
    <w:rsid w:val="001277F7"/>
    <w:rsid w:val="00130C60"/>
    <w:rsid w:val="0014354B"/>
    <w:rsid w:val="00145F66"/>
    <w:rsid w:val="001556B3"/>
    <w:rsid w:val="00160679"/>
    <w:rsid w:val="001D6E2F"/>
    <w:rsid w:val="001F6F7C"/>
    <w:rsid w:val="00231817"/>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33078"/>
    <w:rsid w:val="00552711"/>
    <w:rsid w:val="0056440B"/>
    <w:rsid w:val="005A02E9"/>
    <w:rsid w:val="005F10B9"/>
    <w:rsid w:val="00637225"/>
    <w:rsid w:val="0066582D"/>
    <w:rsid w:val="006A72C2"/>
    <w:rsid w:val="006B29A2"/>
    <w:rsid w:val="006C1C0B"/>
    <w:rsid w:val="006D4090"/>
    <w:rsid w:val="00703661"/>
    <w:rsid w:val="0071470D"/>
    <w:rsid w:val="00714D3E"/>
    <w:rsid w:val="00732595"/>
    <w:rsid w:val="00737742"/>
    <w:rsid w:val="0074146A"/>
    <w:rsid w:val="00765C34"/>
    <w:rsid w:val="00776E23"/>
    <w:rsid w:val="007A434B"/>
    <w:rsid w:val="007E74F7"/>
    <w:rsid w:val="007F4B96"/>
    <w:rsid w:val="008C1C65"/>
    <w:rsid w:val="008D0412"/>
    <w:rsid w:val="008E56B4"/>
    <w:rsid w:val="009702D0"/>
    <w:rsid w:val="009714EE"/>
    <w:rsid w:val="00973DFC"/>
    <w:rsid w:val="009C6435"/>
    <w:rsid w:val="00A53B15"/>
    <w:rsid w:val="00AA1A44"/>
    <w:rsid w:val="00AC2931"/>
    <w:rsid w:val="00B14BEE"/>
    <w:rsid w:val="00B24B03"/>
    <w:rsid w:val="00B9537F"/>
    <w:rsid w:val="00C05FE6"/>
    <w:rsid w:val="00C20A1F"/>
    <w:rsid w:val="00C44F8F"/>
    <w:rsid w:val="00C72E3D"/>
    <w:rsid w:val="00C94480"/>
    <w:rsid w:val="00CE4F54"/>
    <w:rsid w:val="00D0516E"/>
    <w:rsid w:val="00D44664"/>
    <w:rsid w:val="00D75E38"/>
    <w:rsid w:val="00D87AB4"/>
    <w:rsid w:val="00DA71CA"/>
    <w:rsid w:val="00E17B2E"/>
    <w:rsid w:val="00E208BC"/>
    <w:rsid w:val="00E559FB"/>
    <w:rsid w:val="00E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9BB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BB57-13AA-4A1C-8D4F-7E418B49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2016-09-15T16:01:00Z</cp:lastPrinted>
  <dcterms:created xsi:type="dcterms:W3CDTF">2019-08-21T14:13:00Z</dcterms:created>
  <dcterms:modified xsi:type="dcterms:W3CDTF">2019-08-26T19:06:00Z</dcterms:modified>
</cp:coreProperties>
</file>