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ED5E63">
        <w:rPr>
          <w:rFonts w:ascii="Sherman Serif" w:hAnsi="Sherman Serif"/>
          <w:sz w:val="32"/>
          <w:szCs w:val="32"/>
        </w:rPr>
        <w:t>Thursday, October 9, 2014</w:t>
      </w:r>
      <w:r w:rsidR="007F4B96">
        <w:rPr>
          <w:rFonts w:ascii="Sherman Serif" w:hAnsi="Sherman Serif"/>
          <w:sz w:val="32"/>
          <w:szCs w:val="32"/>
        </w:rPr>
        <w:t xml:space="preserve">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C7455D">
        <w:rPr>
          <w:rFonts w:ascii="Sherman Serif" w:hAnsi="Sherman Serif"/>
          <w:sz w:val="32"/>
          <w:szCs w:val="32"/>
        </w:rPr>
        <w:t>First Floor, Bird Library</w:t>
      </w:r>
    </w:p>
    <w:p w:rsidR="004151E9"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C7455D">
        <w:rPr>
          <w:rFonts w:ascii="Sherman Serif" w:hAnsi="Sherman Serif"/>
          <w:sz w:val="32"/>
          <w:szCs w:val="32"/>
        </w:rPr>
        <w:t xml:space="preserve">First Floor </w:t>
      </w:r>
      <w:r w:rsidR="00ED5E63">
        <w:rPr>
          <w:rFonts w:ascii="Sherman Serif" w:hAnsi="Sherman Serif"/>
          <w:sz w:val="32"/>
          <w:szCs w:val="32"/>
        </w:rPr>
        <w:t xml:space="preserve">Bird Library Dedication </w:t>
      </w:r>
    </w:p>
    <w:p w:rsidR="00121149" w:rsidRPr="00E208BC" w:rsidRDefault="00121149" w:rsidP="00637225">
      <w:pPr>
        <w:spacing w:after="0" w:line="240" w:lineRule="auto"/>
        <w:rPr>
          <w:rFonts w:ascii="Sherman Serif" w:hAnsi="Sherman Serif"/>
          <w:sz w:val="32"/>
          <w:szCs w:val="32"/>
        </w:rPr>
      </w:pPr>
    </w:p>
    <w:p w:rsidR="007F4B96" w:rsidRDefault="004151E9" w:rsidP="007F4B96">
      <w:pPr>
        <w:spacing w:after="0" w:line="240" w:lineRule="auto"/>
        <w:jc w:val="center"/>
        <w:rPr>
          <w:rFonts w:ascii="Sherman Serif" w:hAnsi="Sherman Serif"/>
          <w:color w:val="FF0000"/>
          <w:sz w:val="32"/>
          <w:szCs w:val="32"/>
        </w:rPr>
      </w:pPr>
      <w:r w:rsidRPr="00E208BC">
        <w:rPr>
          <w:rFonts w:ascii="Sherman Serif" w:hAnsi="Sherman Serif"/>
          <w:i/>
          <w:sz w:val="32"/>
          <w:szCs w:val="32"/>
        </w:rPr>
        <w:t>The Chancellor was introduced</w:t>
      </w:r>
      <w:r w:rsidR="00ED5E63">
        <w:rPr>
          <w:rFonts w:ascii="Sherman Serif" w:hAnsi="Sherman Serif"/>
          <w:i/>
          <w:sz w:val="32"/>
          <w:szCs w:val="32"/>
        </w:rPr>
        <w:t xml:space="preserve"> by</w:t>
      </w:r>
      <w:r w:rsidR="004B3969">
        <w:rPr>
          <w:rFonts w:ascii="Sherman Serif" w:hAnsi="Sherman Serif"/>
          <w:i/>
          <w:sz w:val="32"/>
          <w:szCs w:val="32"/>
        </w:rPr>
        <w:t xml:space="preserve"> </w:t>
      </w:r>
      <w:r w:rsidR="004B3969" w:rsidRPr="004B3969">
        <w:rPr>
          <w:rFonts w:ascii="Sherman Serif" w:hAnsi="Sherman Serif"/>
          <w:i/>
          <w:sz w:val="32"/>
          <w:szCs w:val="32"/>
        </w:rPr>
        <w:t xml:space="preserve">Interim Dean of Libraries and University Librarian, </w:t>
      </w:r>
      <w:r w:rsidR="00ED5E63" w:rsidRPr="004B3969">
        <w:rPr>
          <w:rFonts w:ascii="Sherman Serif" w:hAnsi="Sherman Serif"/>
          <w:i/>
          <w:sz w:val="32"/>
          <w:szCs w:val="32"/>
        </w:rPr>
        <w:t>K. Matthew Dames</w:t>
      </w:r>
      <w:r w:rsidR="007F4B96">
        <w:rPr>
          <w:rFonts w:ascii="Sherman Serif" w:hAnsi="Sherman Serif"/>
          <w:i/>
          <w:sz w:val="32"/>
          <w:szCs w:val="32"/>
        </w:rPr>
        <w:t xml:space="preserve"> </w:t>
      </w:r>
    </w:p>
    <w:p w:rsidR="00ED5E63" w:rsidRPr="00ED5E63" w:rsidRDefault="00ED5E63" w:rsidP="00ED5E63">
      <w:pPr>
        <w:spacing w:before="240" w:after="240"/>
        <w:jc w:val="both"/>
        <w:rPr>
          <w:rFonts w:ascii="Sherman Serif" w:hAnsi="Sherman Serif"/>
          <w:sz w:val="32"/>
          <w:szCs w:val="32"/>
        </w:rPr>
      </w:pPr>
      <w:r w:rsidRPr="00ED5E63">
        <w:rPr>
          <w:rFonts w:ascii="Sherman Serif" w:hAnsi="Sherman Serif"/>
          <w:sz w:val="32"/>
          <w:szCs w:val="32"/>
        </w:rPr>
        <w:t>Thank you, Matthew. Good morning, everyone. It is a pleasure to be here today to help dedicate th</w:t>
      </w:r>
      <w:bookmarkStart w:id="0" w:name="_GoBack"/>
      <w:bookmarkEnd w:id="0"/>
      <w:r w:rsidRPr="00ED5E63">
        <w:rPr>
          <w:rFonts w:ascii="Sherman Serif" w:hAnsi="Sherman Serif"/>
          <w:sz w:val="32"/>
          <w:szCs w:val="32"/>
        </w:rPr>
        <w:t>is upgraded space for our students and to thank those individuals who have helped make this all possible.</w:t>
      </w:r>
    </w:p>
    <w:p w:rsidR="00ED5E63" w:rsidRPr="00ED5E63" w:rsidRDefault="00ED5E63" w:rsidP="00ED5E63">
      <w:pPr>
        <w:spacing w:before="240" w:after="240"/>
        <w:jc w:val="both"/>
        <w:rPr>
          <w:rFonts w:ascii="Sherman Serif" w:hAnsi="Sherman Serif"/>
          <w:sz w:val="32"/>
          <w:szCs w:val="32"/>
        </w:rPr>
      </w:pPr>
      <w:r w:rsidRPr="00ED5E63">
        <w:rPr>
          <w:rFonts w:ascii="Sherman Serif" w:hAnsi="Sherman Serif"/>
          <w:sz w:val="32"/>
          <w:szCs w:val="32"/>
        </w:rPr>
        <w:t xml:space="preserve">In the course of eight weeks this summer, a team of dedicated people accomplished what seemed impossible when they started. They transformed this space in time for the beginning of classes. </w:t>
      </w:r>
    </w:p>
    <w:p w:rsidR="00ED5E63" w:rsidRPr="00ED5E63" w:rsidRDefault="00ED5E63" w:rsidP="00ED5E63">
      <w:pPr>
        <w:spacing w:before="240" w:after="240"/>
        <w:jc w:val="both"/>
        <w:rPr>
          <w:rFonts w:ascii="Sherman Serif" w:hAnsi="Sherman Serif"/>
          <w:sz w:val="32"/>
          <w:szCs w:val="32"/>
        </w:rPr>
      </w:pPr>
      <w:r w:rsidRPr="00ED5E63">
        <w:rPr>
          <w:rFonts w:ascii="Sherman Serif" w:hAnsi="Sherman Serif"/>
          <w:sz w:val="32"/>
          <w:szCs w:val="32"/>
        </w:rPr>
        <w:t xml:space="preserve">I want to especially thank </w:t>
      </w:r>
      <w:r w:rsidR="007241A2">
        <w:rPr>
          <w:rFonts w:ascii="Sherman Serif" w:hAnsi="Sherman Serif"/>
          <w:sz w:val="32"/>
          <w:szCs w:val="32"/>
        </w:rPr>
        <w:t xml:space="preserve">them </w:t>
      </w:r>
      <w:r w:rsidRPr="00ED5E63">
        <w:rPr>
          <w:rFonts w:ascii="Sherman Serif" w:hAnsi="Sherman Serif"/>
          <w:sz w:val="32"/>
          <w:szCs w:val="32"/>
        </w:rPr>
        <w:t xml:space="preserve">for their work in making this project possible: </w:t>
      </w:r>
    </w:p>
    <w:p w:rsidR="00ED5E63" w:rsidRPr="00ED5E63" w:rsidRDefault="00ED5E63" w:rsidP="00ED5E63">
      <w:pPr>
        <w:pStyle w:val="ListParagraph"/>
        <w:numPr>
          <w:ilvl w:val="0"/>
          <w:numId w:val="12"/>
        </w:numPr>
        <w:spacing w:before="240" w:after="240"/>
        <w:jc w:val="both"/>
        <w:rPr>
          <w:rFonts w:ascii="Sherman Serif" w:hAnsi="Sherman Serif"/>
          <w:sz w:val="32"/>
          <w:szCs w:val="32"/>
        </w:rPr>
      </w:pPr>
      <w:r w:rsidRPr="00ED5E63">
        <w:rPr>
          <w:rFonts w:ascii="Sherman Serif" w:hAnsi="Sherman Serif"/>
          <w:sz w:val="32"/>
          <w:szCs w:val="32"/>
        </w:rPr>
        <w:t>TC Carrier, Assistant Dean for Programs, Analytics, and Facilities Management, Syracuse University Libraries</w:t>
      </w:r>
    </w:p>
    <w:p w:rsidR="00ED5E63" w:rsidRPr="00ED5E63" w:rsidRDefault="00ED5E63" w:rsidP="00ED5E63">
      <w:pPr>
        <w:pStyle w:val="ListParagraph"/>
        <w:numPr>
          <w:ilvl w:val="0"/>
          <w:numId w:val="12"/>
        </w:numPr>
        <w:spacing w:before="240" w:after="240"/>
        <w:jc w:val="both"/>
        <w:rPr>
          <w:rFonts w:ascii="Sherman Serif" w:hAnsi="Sherman Serif"/>
          <w:sz w:val="32"/>
          <w:szCs w:val="32"/>
        </w:rPr>
      </w:pPr>
      <w:r w:rsidRPr="00ED5E63">
        <w:rPr>
          <w:rFonts w:ascii="Sherman Serif" w:hAnsi="Sherman Serif"/>
          <w:sz w:val="32"/>
          <w:szCs w:val="32"/>
        </w:rPr>
        <w:t xml:space="preserve">Elaine </w:t>
      </w:r>
      <w:proofErr w:type="spellStart"/>
      <w:r w:rsidRPr="00ED5E63">
        <w:rPr>
          <w:rFonts w:ascii="Sherman Serif" w:hAnsi="Sherman Serif"/>
          <w:sz w:val="32"/>
          <w:szCs w:val="32"/>
        </w:rPr>
        <w:t>Matyevich</w:t>
      </w:r>
      <w:proofErr w:type="spellEnd"/>
      <w:r w:rsidRPr="00ED5E63">
        <w:rPr>
          <w:rFonts w:ascii="Sherman Serif" w:hAnsi="Sherman Serif"/>
          <w:sz w:val="32"/>
          <w:szCs w:val="32"/>
        </w:rPr>
        <w:t>, Designer from Campus Planning, Design and Construction</w:t>
      </w:r>
    </w:p>
    <w:p w:rsidR="00ED5E63" w:rsidRPr="00ED5E63" w:rsidRDefault="00ED5E63" w:rsidP="00ED5E63">
      <w:pPr>
        <w:pStyle w:val="ListParagraph"/>
        <w:numPr>
          <w:ilvl w:val="0"/>
          <w:numId w:val="12"/>
        </w:numPr>
        <w:spacing w:before="240" w:after="240"/>
        <w:jc w:val="both"/>
        <w:rPr>
          <w:rFonts w:ascii="Sherman Serif" w:hAnsi="Sherman Serif"/>
          <w:sz w:val="32"/>
          <w:szCs w:val="32"/>
        </w:rPr>
      </w:pPr>
      <w:r w:rsidRPr="00ED5E63">
        <w:rPr>
          <w:rFonts w:ascii="Sherman Serif" w:hAnsi="Sherman Serif"/>
          <w:sz w:val="32"/>
          <w:szCs w:val="32"/>
        </w:rPr>
        <w:t xml:space="preserve">Doug </w:t>
      </w:r>
      <w:proofErr w:type="spellStart"/>
      <w:r w:rsidRPr="00ED5E63">
        <w:rPr>
          <w:rFonts w:ascii="Sherman Serif" w:hAnsi="Sherman Serif"/>
          <w:sz w:val="32"/>
          <w:szCs w:val="32"/>
        </w:rPr>
        <w:t>Tankersley</w:t>
      </w:r>
      <w:proofErr w:type="spellEnd"/>
      <w:r w:rsidRPr="00ED5E63">
        <w:rPr>
          <w:rFonts w:ascii="Sherman Serif" w:hAnsi="Sherman Serif"/>
          <w:sz w:val="32"/>
          <w:szCs w:val="32"/>
        </w:rPr>
        <w:t>, Project Manager from Campus Planning, Design and Construction</w:t>
      </w:r>
    </w:p>
    <w:p w:rsidR="00ED5E63" w:rsidRPr="00ED5E63" w:rsidRDefault="00ED5E63" w:rsidP="00ED5E63">
      <w:pPr>
        <w:pStyle w:val="ListParagraph"/>
        <w:numPr>
          <w:ilvl w:val="0"/>
          <w:numId w:val="12"/>
        </w:numPr>
        <w:spacing w:before="240" w:after="240"/>
        <w:jc w:val="both"/>
        <w:rPr>
          <w:rFonts w:ascii="Sherman Serif" w:hAnsi="Sherman Serif"/>
          <w:sz w:val="32"/>
          <w:szCs w:val="32"/>
        </w:rPr>
      </w:pPr>
      <w:r w:rsidRPr="00ED5E63">
        <w:rPr>
          <w:rFonts w:ascii="Sherman Serif" w:hAnsi="Sherman Serif"/>
          <w:sz w:val="32"/>
          <w:szCs w:val="32"/>
        </w:rPr>
        <w:t>Andrew Pease, with the Library’s Program Management Center</w:t>
      </w:r>
    </w:p>
    <w:p w:rsidR="00ED5E63" w:rsidRPr="00ED5E63" w:rsidRDefault="00ED5E63" w:rsidP="00ED5E63">
      <w:pPr>
        <w:pStyle w:val="ListParagraph"/>
        <w:numPr>
          <w:ilvl w:val="0"/>
          <w:numId w:val="12"/>
        </w:numPr>
        <w:spacing w:before="240" w:after="240"/>
        <w:jc w:val="both"/>
        <w:rPr>
          <w:rFonts w:ascii="Sherman Serif" w:hAnsi="Sherman Serif"/>
          <w:sz w:val="32"/>
          <w:szCs w:val="32"/>
        </w:rPr>
      </w:pPr>
      <w:r w:rsidRPr="00ED5E63">
        <w:rPr>
          <w:rFonts w:ascii="Sherman Serif" w:hAnsi="Sherman Serif"/>
          <w:sz w:val="32"/>
          <w:szCs w:val="32"/>
        </w:rPr>
        <w:t>Tom House, with the Library’s Facilities and Security</w:t>
      </w:r>
    </w:p>
    <w:p w:rsidR="00ED5E63" w:rsidRPr="00ED5E63" w:rsidRDefault="00ED5E63" w:rsidP="00ED5E63">
      <w:pPr>
        <w:pStyle w:val="ListParagraph"/>
        <w:numPr>
          <w:ilvl w:val="0"/>
          <w:numId w:val="12"/>
        </w:numPr>
        <w:spacing w:before="240" w:after="240"/>
        <w:jc w:val="both"/>
        <w:rPr>
          <w:rFonts w:ascii="Sherman Serif" w:hAnsi="Sherman Serif"/>
          <w:sz w:val="32"/>
          <w:szCs w:val="32"/>
        </w:rPr>
      </w:pPr>
      <w:r w:rsidRPr="00ED5E63">
        <w:rPr>
          <w:rFonts w:ascii="Sherman Serif" w:hAnsi="Sherman Serif"/>
          <w:sz w:val="32"/>
          <w:szCs w:val="32"/>
        </w:rPr>
        <w:t xml:space="preserve">Joe </w:t>
      </w:r>
      <w:proofErr w:type="spellStart"/>
      <w:r w:rsidRPr="00ED5E63">
        <w:rPr>
          <w:rFonts w:ascii="Sherman Serif" w:hAnsi="Sherman Serif"/>
          <w:sz w:val="32"/>
          <w:szCs w:val="32"/>
        </w:rPr>
        <w:t>Canestrare</w:t>
      </w:r>
      <w:proofErr w:type="spellEnd"/>
      <w:r w:rsidRPr="00ED5E63">
        <w:rPr>
          <w:rFonts w:ascii="Sherman Serif" w:hAnsi="Sherman Serif"/>
          <w:sz w:val="32"/>
          <w:szCs w:val="32"/>
        </w:rPr>
        <w:t>, Electrician with Physical Plant</w:t>
      </w:r>
    </w:p>
    <w:p w:rsidR="00ED5E63" w:rsidRPr="00ED5E63" w:rsidRDefault="00ED5E63" w:rsidP="00ED5E63">
      <w:pPr>
        <w:pStyle w:val="ListParagraph"/>
        <w:numPr>
          <w:ilvl w:val="0"/>
          <w:numId w:val="12"/>
        </w:numPr>
        <w:spacing w:before="240" w:after="240"/>
        <w:jc w:val="both"/>
        <w:rPr>
          <w:rFonts w:ascii="Sherman Serif" w:hAnsi="Sherman Serif"/>
          <w:sz w:val="32"/>
          <w:szCs w:val="32"/>
        </w:rPr>
      </w:pPr>
      <w:r w:rsidRPr="00ED5E63">
        <w:rPr>
          <w:rFonts w:ascii="Sherman Serif" w:hAnsi="Sherman Serif"/>
          <w:sz w:val="32"/>
          <w:szCs w:val="32"/>
        </w:rPr>
        <w:t>Carl Mahar, Communications Technician with University Information Technology and Services</w:t>
      </w:r>
    </w:p>
    <w:p w:rsidR="00ED5E63" w:rsidRPr="00ED5E63" w:rsidRDefault="00ED5E63" w:rsidP="00ED5E63">
      <w:pPr>
        <w:pStyle w:val="ListParagraph"/>
        <w:numPr>
          <w:ilvl w:val="0"/>
          <w:numId w:val="12"/>
        </w:numPr>
        <w:spacing w:before="240" w:after="240"/>
        <w:jc w:val="both"/>
        <w:rPr>
          <w:rFonts w:ascii="Sherman Serif" w:hAnsi="Sherman Serif"/>
          <w:sz w:val="32"/>
          <w:szCs w:val="32"/>
        </w:rPr>
      </w:pPr>
      <w:r w:rsidRPr="00ED5E63">
        <w:rPr>
          <w:rFonts w:ascii="Sherman Serif" w:hAnsi="Sherman Serif"/>
          <w:sz w:val="32"/>
          <w:szCs w:val="32"/>
        </w:rPr>
        <w:t xml:space="preserve">Michael </w:t>
      </w:r>
      <w:proofErr w:type="spellStart"/>
      <w:r w:rsidRPr="00ED5E63">
        <w:rPr>
          <w:rFonts w:ascii="Sherman Serif" w:hAnsi="Sherman Serif"/>
          <w:sz w:val="32"/>
          <w:szCs w:val="32"/>
        </w:rPr>
        <w:t>Culligan</w:t>
      </w:r>
      <w:proofErr w:type="spellEnd"/>
      <w:r w:rsidRPr="00ED5E63">
        <w:rPr>
          <w:rFonts w:ascii="Sherman Serif" w:hAnsi="Sherman Serif"/>
          <w:sz w:val="32"/>
          <w:szCs w:val="32"/>
        </w:rPr>
        <w:t xml:space="preserve"> and his team from the Physical Plant Environmental Shop</w:t>
      </w:r>
    </w:p>
    <w:p w:rsidR="00ED5E63" w:rsidRPr="00ED5E63" w:rsidRDefault="00ED5E63" w:rsidP="00ED5E63">
      <w:pPr>
        <w:pStyle w:val="ListParagraph"/>
        <w:numPr>
          <w:ilvl w:val="0"/>
          <w:numId w:val="12"/>
        </w:numPr>
        <w:spacing w:before="240" w:after="240"/>
        <w:jc w:val="both"/>
        <w:rPr>
          <w:rFonts w:ascii="Sherman Serif" w:hAnsi="Sherman Serif"/>
          <w:sz w:val="32"/>
          <w:szCs w:val="32"/>
        </w:rPr>
      </w:pPr>
      <w:r w:rsidRPr="00ED5E63">
        <w:rPr>
          <w:rFonts w:ascii="Sherman Serif" w:hAnsi="Sherman Serif"/>
          <w:sz w:val="32"/>
          <w:szCs w:val="32"/>
        </w:rPr>
        <w:lastRenderedPageBreak/>
        <w:t>And Eric Beattie and Brenda Law from Campus Planning, Design and Construction</w:t>
      </w:r>
    </w:p>
    <w:p w:rsidR="00ED5E63" w:rsidRPr="00ED5E63" w:rsidRDefault="00ED5E63" w:rsidP="00ED5E63">
      <w:pPr>
        <w:spacing w:before="240" w:after="240"/>
        <w:jc w:val="both"/>
        <w:rPr>
          <w:rFonts w:ascii="Sherman Serif" w:hAnsi="Sherman Serif"/>
          <w:sz w:val="32"/>
          <w:szCs w:val="32"/>
        </w:rPr>
      </w:pPr>
      <w:r w:rsidRPr="00ED5E63">
        <w:rPr>
          <w:rFonts w:ascii="Sherman Serif" w:hAnsi="Sherman Serif"/>
          <w:sz w:val="32"/>
          <w:szCs w:val="32"/>
        </w:rPr>
        <w:t xml:space="preserve">Most importantly, I want to thank Mark and Christine Turner, who, as parents, know firsthand the value of the libraries in the education of students. </w:t>
      </w:r>
    </w:p>
    <w:p w:rsidR="00ED5E63" w:rsidRPr="00ED5E63" w:rsidRDefault="00ED5E63" w:rsidP="00ED5E63">
      <w:pPr>
        <w:spacing w:before="240" w:after="240"/>
        <w:jc w:val="both"/>
        <w:rPr>
          <w:rFonts w:ascii="Sherman Serif" w:hAnsi="Sherman Serif"/>
          <w:sz w:val="32"/>
          <w:szCs w:val="32"/>
        </w:rPr>
      </w:pPr>
      <w:r w:rsidRPr="00ED5E63">
        <w:rPr>
          <w:rFonts w:ascii="Sherman Serif" w:hAnsi="Sherman Serif"/>
          <w:sz w:val="32"/>
          <w:szCs w:val="32"/>
        </w:rPr>
        <w:t xml:space="preserve">With their lead gift for this project, Mark and Christine honor the University and every Syracuse University student by their generous gift that has helped make possible the upgrade to Bird Library’s first floor. </w:t>
      </w:r>
    </w:p>
    <w:p w:rsidR="00ED5E63" w:rsidRPr="00ED5E63" w:rsidRDefault="00ED5E63" w:rsidP="00ED5E63">
      <w:pPr>
        <w:spacing w:before="240" w:after="240"/>
        <w:jc w:val="both"/>
        <w:rPr>
          <w:rFonts w:ascii="Sherman Serif" w:hAnsi="Sherman Serif"/>
          <w:sz w:val="32"/>
          <w:szCs w:val="32"/>
        </w:rPr>
      </w:pPr>
      <w:r w:rsidRPr="00ED5E63">
        <w:rPr>
          <w:rFonts w:ascii="Sherman Serif" w:hAnsi="Sherman Serif"/>
          <w:sz w:val="32"/>
          <w:szCs w:val="32"/>
        </w:rPr>
        <w:t xml:space="preserve">I also want to recognize </w:t>
      </w:r>
      <w:proofErr w:type="spellStart"/>
      <w:r w:rsidRPr="00ED5E63">
        <w:rPr>
          <w:rFonts w:ascii="Sherman Serif" w:hAnsi="Sherman Serif"/>
          <w:sz w:val="32"/>
          <w:szCs w:val="32"/>
        </w:rPr>
        <w:t>Polina</w:t>
      </w:r>
      <w:proofErr w:type="spellEnd"/>
      <w:r w:rsidRPr="00ED5E63">
        <w:rPr>
          <w:rFonts w:ascii="Sherman Serif" w:hAnsi="Sherman Serif"/>
          <w:sz w:val="32"/>
          <w:szCs w:val="32"/>
        </w:rPr>
        <w:t xml:space="preserve"> Turner, Class of 2015, and Sam Turner, Class of 2017, both of whom are current Syracuse students. As a result of their parents’ generosity, I am sure they and their fellow students will enjoy these beautiful, updated spaces.</w:t>
      </w:r>
    </w:p>
    <w:p w:rsidR="00ED5E63" w:rsidRPr="00ED5E63" w:rsidRDefault="00ED5E63" w:rsidP="00ED5E63">
      <w:pPr>
        <w:spacing w:before="240" w:after="240"/>
        <w:jc w:val="both"/>
        <w:rPr>
          <w:rFonts w:ascii="Sherman Serif" w:hAnsi="Sherman Serif"/>
          <w:sz w:val="32"/>
          <w:szCs w:val="32"/>
        </w:rPr>
      </w:pPr>
      <w:r w:rsidRPr="00ED5E63">
        <w:rPr>
          <w:rFonts w:ascii="Sherman Serif" w:hAnsi="Sherman Serif"/>
          <w:sz w:val="32"/>
          <w:szCs w:val="32"/>
        </w:rPr>
        <w:t xml:space="preserve">Great institutions act on opportunities to help accelerate the discovery, invention, and creative work of students and faculty. </w:t>
      </w:r>
    </w:p>
    <w:p w:rsidR="00ED5E63" w:rsidRPr="00ED5E63" w:rsidRDefault="00ED5E63" w:rsidP="00ED5E63">
      <w:pPr>
        <w:spacing w:before="240" w:after="240"/>
        <w:jc w:val="both"/>
        <w:rPr>
          <w:rFonts w:ascii="Sherman Serif" w:hAnsi="Sherman Serif"/>
          <w:sz w:val="32"/>
          <w:szCs w:val="32"/>
        </w:rPr>
      </w:pPr>
      <w:r w:rsidRPr="00ED5E63">
        <w:rPr>
          <w:rFonts w:ascii="Sherman Serif" w:hAnsi="Sherman Serif"/>
          <w:sz w:val="32"/>
          <w:szCs w:val="32"/>
        </w:rPr>
        <w:t xml:space="preserve">Great institutions, like Syracuse University, empower the next generation of alumni by providing them access to the world of ideas and knowledge. </w:t>
      </w:r>
    </w:p>
    <w:p w:rsidR="00ED5E63" w:rsidRPr="00ED5E63" w:rsidRDefault="00ED5E63" w:rsidP="00ED5E63">
      <w:pPr>
        <w:spacing w:before="240" w:after="240"/>
        <w:jc w:val="both"/>
        <w:rPr>
          <w:rFonts w:ascii="Sherman Serif" w:hAnsi="Sherman Serif"/>
          <w:sz w:val="32"/>
          <w:szCs w:val="32"/>
        </w:rPr>
      </w:pPr>
      <w:r w:rsidRPr="00ED5E63">
        <w:rPr>
          <w:rFonts w:ascii="Sherman Serif" w:hAnsi="Sherman Serif"/>
          <w:sz w:val="32"/>
          <w:szCs w:val="32"/>
        </w:rPr>
        <w:t xml:space="preserve">Every great institution of higher learning has a great library, which does exactly that and much more. </w:t>
      </w:r>
    </w:p>
    <w:p w:rsidR="00ED5E63" w:rsidRPr="00ED5E63" w:rsidRDefault="00ED5E63" w:rsidP="00ED5E63">
      <w:pPr>
        <w:spacing w:before="240" w:after="240"/>
        <w:jc w:val="both"/>
        <w:rPr>
          <w:rFonts w:ascii="Sherman Serif" w:hAnsi="Sherman Serif"/>
          <w:sz w:val="32"/>
          <w:szCs w:val="32"/>
        </w:rPr>
      </w:pPr>
      <w:r w:rsidRPr="00ED5E63">
        <w:rPr>
          <w:rFonts w:ascii="Sherman Serif" w:hAnsi="Sherman Serif"/>
          <w:sz w:val="32"/>
          <w:szCs w:val="32"/>
        </w:rPr>
        <w:t>The quality of campus space for students and faculty to study, to conduct learn, study, research, and collaborate is a vital part of the student experience. It is critical to the success of academic programs.</w:t>
      </w:r>
    </w:p>
    <w:p w:rsidR="00ED5E63" w:rsidRPr="00ED5E63" w:rsidRDefault="00ED5E63" w:rsidP="00ED5E63">
      <w:pPr>
        <w:spacing w:before="240" w:after="240"/>
        <w:jc w:val="both"/>
        <w:rPr>
          <w:rFonts w:ascii="Sherman Serif" w:hAnsi="Sherman Serif"/>
          <w:sz w:val="32"/>
          <w:szCs w:val="32"/>
        </w:rPr>
      </w:pPr>
      <w:r w:rsidRPr="00ED5E63">
        <w:rPr>
          <w:rFonts w:ascii="Sherman Serif" w:hAnsi="Sherman Serif"/>
          <w:sz w:val="32"/>
          <w:szCs w:val="32"/>
        </w:rPr>
        <w:t>Bird Library, which opened in 1972, is a central hub for student learning. Between 1.2 and 1.3 million visitors enter the library every year. That’s about one person every 30 seconds.</w:t>
      </w:r>
    </w:p>
    <w:p w:rsidR="00ED5E63" w:rsidRPr="00ED5E63" w:rsidRDefault="00ED5E63" w:rsidP="00ED5E63">
      <w:pPr>
        <w:spacing w:before="240" w:after="240"/>
        <w:jc w:val="both"/>
        <w:rPr>
          <w:rFonts w:ascii="Sherman Serif" w:hAnsi="Sherman Serif"/>
          <w:sz w:val="32"/>
          <w:szCs w:val="32"/>
        </w:rPr>
      </w:pPr>
    </w:p>
    <w:p w:rsidR="00ED5E63" w:rsidRPr="00ED5E63" w:rsidRDefault="00ED5E63" w:rsidP="00ED5E63">
      <w:pPr>
        <w:spacing w:before="240" w:after="240"/>
        <w:jc w:val="both"/>
        <w:rPr>
          <w:rFonts w:ascii="Sherman Serif" w:hAnsi="Sherman Serif"/>
          <w:sz w:val="32"/>
          <w:szCs w:val="32"/>
        </w:rPr>
      </w:pPr>
      <w:r w:rsidRPr="00ED5E63">
        <w:rPr>
          <w:rFonts w:ascii="Sherman Serif" w:hAnsi="Sherman Serif"/>
          <w:sz w:val="32"/>
          <w:szCs w:val="32"/>
        </w:rPr>
        <w:lastRenderedPageBreak/>
        <w:t xml:space="preserve">With these new updates, students are now greeted by a clean, modern look. The spaces on the west side of Bird Library offer mobile and high-top tables, couches, group study areas, and whiteboards to foster collaborative learning and enhance tutoring sessions. </w:t>
      </w:r>
    </w:p>
    <w:p w:rsidR="00ED5E63" w:rsidRPr="00ED5E63" w:rsidRDefault="00ED5E63" w:rsidP="00ED5E63">
      <w:pPr>
        <w:spacing w:before="240" w:after="240"/>
        <w:jc w:val="both"/>
        <w:rPr>
          <w:rFonts w:ascii="Sherman Serif" w:hAnsi="Sherman Serif"/>
          <w:sz w:val="32"/>
          <w:szCs w:val="32"/>
        </w:rPr>
      </w:pPr>
      <w:r w:rsidRPr="00ED5E63">
        <w:rPr>
          <w:rFonts w:ascii="Sherman Serif" w:hAnsi="Sherman Serif"/>
          <w:sz w:val="32"/>
          <w:szCs w:val="32"/>
        </w:rPr>
        <w:t xml:space="preserve">The individual spaces on the east side have study carrels and chairs with screens, more conducive to quiet study. Along with new furnishings and carpeting, the spaces are more functional as digital spaces with more outlets and a boost to the floor’s network. </w:t>
      </w:r>
    </w:p>
    <w:p w:rsidR="00ED5E63" w:rsidRPr="00ED5E63" w:rsidRDefault="00ED5E63" w:rsidP="00ED5E63">
      <w:pPr>
        <w:spacing w:before="240" w:after="240"/>
        <w:jc w:val="both"/>
        <w:rPr>
          <w:rFonts w:ascii="Sherman Serif" w:hAnsi="Sherman Serif"/>
          <w:sz w:val="32"/>
          <w:szCs w:val="32"/>
        </w:rPr>
      </w:pPr>
      <w:r w:rsidRPr="00ED5E63">
        <w:rPr>
          <w:rFonts w:ascii="Sherman Serif" w:hAnsi="Sherman Serif"/>
          <w:sz w:val="32"/>
          <w:szCs w:val="32"/>
        </w:rPr>
        <w:t>The Syracuse University Libraries and its spaces like this provide the environment students need to spark their intellectual curiosity and ensure their academic success at Syracuse.</w:t>
      </w:r>
    </w:p>
    <w:p w:rsidR="00ED5E63" w:rsidRPr="00ED5E63" w:rsidRDefault="00ED5E63" w:rsidP="00ED5E63">
      <w:pPr>
        <w:spacing w:before="240" w:after="240"/>
        <w:jc w:val="both"/>
        <w:rPr>
          <w:rFonts w:ascii="Sherman Serif" w:hAnsi="Sherman Serif"/>
          <w:sz w:val="32"/>
          <w:szCs w:val="32"/>
        </w:rPr>
      </w:pPr>
      <w:r w:rsidRPr="00ED5E63">
        <w:rPr>
          <w:rFonts w:ascii="Sherman Serif" w:hAnsi="Sherman Serif"/>
          <w:sz w:val="32"/>
          <w:szCs w:val="32"/>
        </w:rPr>
        <w:t xml:space="preserve">Again I want to thank Mark and Christine for their support that made this project possible.  </w:t>
      </w:r>
    </w:p>
    <w:p w:rsidR="007F4B96" w:rsidRDefault="00ED5E63" w:rsidP="00ED5E63">
      <w:pPr>
        <w:spacing w:before="240" w:after="240"/>
        <w:jc w:val="both"/>
        <w:rPr>
          <w:rFonts w:ascii="Sherman Serif" w:hAnsi="Sherman Serif"/>
          <w:sz w:val="32"/>
          <w:szCs w:val="32"/>
        </w:rPr>
      </w:pPr>
      <w:r w:rsidRPr="00ED5E63">
        <w:rPr>
          <w:rFonts w:ascii="Sherman Serif" w:hAnsi="Sherman Serif"/>
          <w:sz w:val="32"/>
          <w:szCs w:val="32"/>
        </w:rPr>
        <w:t>Also, congratulations to all the library staff who work every day to support our students and help ensure they receive the best education possible. Thank you.</w:t>
      </w:r>
    </w:p>
    <w:p w:rsidR="007F4B96" w:rsidRPr="007F4B96" w:rsidRDefault="007F4B96" w:rsidP="00ED5E63">
      <w:pPr>
        <w:spacing w:before="240" w:after="240"/>
        <w:jc w:val="both"/>
        <w:rPr>
          <w:rFonts w:ascii="Sherman Serif" w:hAnsi="Sherman Serif"/>
          <w:sz w:val="32"/>
          <w:szCs w:val="32"/>
        </w:rPr>
      </w:pPr>
      <w:r w:rsidRPr="007F4B96">
        <w:rPr>
          <w:rFonts w:ascii="Sherman Serif" w:hAnsi="Sherman Serif"/>
          <w:sz w:val="32"/>
          <w:szCs w:val="32"/>
        </w:rPr>
        <w:t xml:space="preserve">  </w:t>
      </w: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74172" w:rsidP="00BC1887">
    <w:pPr>
      <w:pStyle w:val="Header"/>
    </w:pPr>
  </w:p>
  <w:p w:rsidR="00110FB9" w:rsidRDefault="00A74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9534E"/>
    <w:multiLevelType w:val="hybridMultilevel"/>
    <w:tmpl w:val="2B76BF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 w15:restartNumberingAfterBreak="0">
    <w:nsid w:val="3BF56A89"/>
    <w:multiLevelType w:val="hybridMultilevel"/>
    <w:tmpl w:val="267225EA"/>
    <w:lvl w:ilvl="0" w:tplc="F36E4F46">
      <w:start w:val="1"/>
      <w:numFmt w:val="bullet"/>
      <w:pStyle w:val="List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81982"/>
    <w:multiLevelType w:val="hybridMultilevel"/>
    <w:tmpl w:val="B180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1736D"/>
    <w:multiLevelType w:val="hybridMultilevel"/>
    <w:tmpl w:val="AA6ED55A"/>
    <w:lvl w:ilvl="0" w:tplc="F93E4AAE">
      <w:numFmt w:val="bullet"/>
      <w:pStyle w:val="Style1"/>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0"/>
  </w:num>
  <w:num w:numId="5">
    <w:abstractNumId w:val="3"/>
  </w:num>
  <w:num w:numId="6">
    <w:abstractNumId w:val="6"/>
  </w:num>
  <w:num w:numId="7">
    <w:abstractNumId w:val="4"/>
  </w:num>
  <w:num w:numId="8">
    <w:abstractNumId w:val="8"/>
  </w:num>
  <w:num w:numId="9">
    <w:abstractNumId w:val="5"/>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1149"/>
    <w:rsid w:val="001277F7"/>
    <w:rsid w:val="00130C60"/>
    <w:rsid w:val="0014354B"/>
    <w:rsid w:val="001556B3"/>
    <w:rsid w:val="001D6E2F"/>
    <w:rsid w:val="001F6F7C"/>
    <w:rsid w:val="00236371"/>
    <w:rsid w:val="00266207"/>
    <w:rsid w:val="002A430D"/>
    <w:rsid w:val="002B681B"/>
    <w:rsid w:val="00344571"/>
    <w:rsid w:val="00384E41"/>
    <w:rsid w:val="00395FAD"/>
    <w:rsid w:val="003F41ED"/>
    <w:rsid w:val="004151E9"/>
    <w:rsid w:val="00425D7A"/>
    <w:rsid w:val="00471C6C"/>
    <w:rsid w:val="004858B8"/>
    <w:rsid w:val="004B3969"/>
    <w:rsid w:val="004F5706"/>
    <w:rsid w:val="00511E36"/>
    <w:rsid w:val="00552711"/>
    <w:rsid w:val="0056440B"/>
    <w:rsid w:val="00580D00"/>
    <w:rsid w:val="005A02E9"/>
    <w:rsid w:val="006026E8"/>
    <w:rsid w:val="00637225"/>
    <w:rsid w:val="006A72C2"/>
    <w:rsid w:val="006B29A2"/>
    <w:rsid w:val="006C1C0B"/>
    <w:rsid w:val="006D4090"/>
    <w:rsid w:val="00703661"/>
    <w:rsid w:val="0071470D"/>
    <w:rsid w:val="007241A2"/>
    <w:rsid w:val="00737742"/>
    <w:rsid w:val="0074146A"/>
    <w:rsid w:val="00765C34"/>
    <w:rsid w:val="007A434B"/>
    <w:rsid w:val="007F4B96"/>
    <w:rsid w:val="008D0412"/>
    <w:rsid w:val="008E56B4"/>
    <w:rsid w:val="009702D0"/>
    <w:rsid w:val="009714EE"/>
    <w:rsid w:val="00973DFC"/>
    <w:rsid w:val="009C6435"/>
    <w:rsid w:val="00A74172"/>
    <w:rsid w:val="00AC2931"/>
    <w:rsid w:val="00B14BEE"/>
    <w:rsid w:val="00B24B03"/>
    <w:rsid w:val="00B9537F"/>
    <w:rsid w:val="00C20A1F"/>
    <w:rsid w:val="00C44F8F"/>
    <w:rsid w:val="00C72E3D"/>
    <w:rsid w:val="00C7455D"/>
    <w:rsid w:val="00C94480"/>
    <w:rsid w:val="00CE4F54"/>
    <w:rsid w:val="00D44664"/>
    <w:rsid w:val="00D75E38"/>
    <w:rsid w:val="00D87AB4"/>
    <w:rsid w:val="00E17B2E"/>
    <w:rsid w:val="00E208BC"/>
    <w:rsid w:val="00E559FB"/>
    <w:rsid w:val="00ED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31C8"/>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link w:val="ListParagraphChar"/>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ListBullet">
    <w:name w:val="List Bullet"/>
    <w:basedOn w:val="Normal"/>
    <w:uiPriority w:val="12"/>
    <w:qFormat/>
    <w:rsid w:val="00ED5E63"/>
    <w:pPr>
      <w:numPr>
        <w:numId w:val="9"/>
      </w:numPr>
      <w:tabs>
        <w:tab w:val="left" w:pos="720"/>
      </w:tabs>
      <w:ind w:left="720"/>
      <w:contextualSpacing/>
    </w:pPr>
    <w:rPr>
      <w:sz w:val="24"/>
      <w:szCs w:val="24"/>
    </w:rPr>
  </w:style>
  <w:style w:type="paragraph" w:customStyle="1" w:styleId="Style1">
    <w:name w:val="Style1"/>
    <w:basedOn w:val="ListParagraph"/>
    <w:link w:val="Style1Char"/>
    <w:qFormat/>
    <w:rsid w:val="00ED5E63"/>
    <w:pPr>
      <w:numPr>
        <w:numId w:val="10"/>
      </w:numPr>
      <w:spacing w:after="0" w:line="288" w:lineRule="auto"/>
    </w:pPr>
    <w:rPr>
      <w:rFonts w:ascii="Goudy Old Style" w:hAnsi="Goudy Old Style"/>
      <w:sz w:val="32"/>
      <w:szCs w:val="32"/>
    </w:rPr>
  </w:style>
  <w:style w:type="character" w:customStyle="1" w:styleId="ListParagraphChar">
    <w:name w:val="List Paragraph Char"/>
    <w:basedOn w:val="DefaultParagraphFont"/>
    <w:link w:val="ListParagraph"/>
    <w:uiPriority w:val="34"/>
    <w:rsid w:val="00ED5E63"/>
  </w:style>
  <w:style w:type="character" w:customStyle="1" w:styleId="Style1Char">
    <w:name w:val="Style1 Char"/>
    <w:basedOn w:val="ListParagraphChar"/>
    <w:link w:val="Style1"/>
    <w:rsid w:val="00ED5E63"/>
    <w:rPr>
      <w:rFonts w:ascii="Goudy Old Style" w:hAnsi="Goudy Old Style"/>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37FEF-6E6B-4737-B0A5-5C7B3B5A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3</cp:revision>
  <cp:lastPrinted>2016-09-15T16:01:00Z</cp:lastPrinted>
  <dcterms:created xsi:type="dcterms:W3CDTF">2019-08-16T17:29:00Z</dcterms:created>
  <dcterms:modified xsi:type="dcterms:W3CDTF">2019-08-22T13:28:00Z</dcterms:modified>
</cp:coreProperties>
</file>