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B351"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11B1F97" wp14:editId="2897966F">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4406FF78"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B837EA7" w14:textId="06944C9C"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CB1804">
        <w:rPr>
          <w:rFonts w:ascii="Sherman Serif" w:hAnsi="Sherman Serif"/>
          <w:sz w:val="32"/>
          <w:szCs w:val="32"/>
        </w:rPr>
        <w:t>November 3, 2021</w:t>
      </w:r>
    </w:p>
    <w:p w14:paraId="5E9EA143" w14:textId="2B6322A5"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CB1804" w:rsidRPr="00CB1804">
        <w:rPr>
          <w:rFonts w:ascii="Sherman Serif" w:hAnsi="Sherman Serif"/>
          <w:sz w:val="32"/>
          <w:szCs w:val="32"/>
        </w:rPr>
        <w:t>NVRC, K.G. Tan Auditorium</w:t>
      </w:r>
    </w:p>
    <w:p w14:paraId="069D63F4" w14:textId="7C6AD83D"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CB1804" w:rsidRPr="00CB1804">
        <w:rPr>
          <w:rFonts w:ascii="Sherman Serif" w:hAnsi="Sherman Serif"/>
          <w:sz w:val="32"/>
          <w:szCs w:val="32"/>
        </w:rPr>
        <w:t>IVMF Celebration</w:t>
      </w:r>
    </w:p>
    <w:p w14:paraId="5F104E99" w14:textId="77777777" w:rsidR="004151E9" w:rsidRPr="00E208BC" w:rsidRDefault="004151E9" w:rsidP="00637225">
      <w:pPr>
        <w:spacing w:after="0" w:line="240" w:lineRule="auto"/>
        <w:rPr>
          <w:rFonts w:ascii="Sherman Serif" w:hAnsi="Sherman Serif"/>
          <w:sz w:val="32"/>
          <w:szCs w:val="32"/>
        </w:rPr>
      </w:pPr>
    </w:p>
    <w:p w14:paraId="5AE947E7" w14:textId="4CC88AA2" w:rsidR="000C5DB5" w:rsidRDefault="00CB1804" w:rsidP="004151E9">
      <w:pPr>
        <w:spacing w:after="0" w:line="240" w:lineRule="auto"/>
        <w:jc w:val="center"/>
        <w:rPr>
          <w:rFonts w:ascii="Sherman Serif" w:hAnsi="Sherman Serif"/>
          <w:i/>
          <w:sz w:val="32"/>
          <w:szCs w:val="32"/>
        </w:rPr>
      </w:pPr>
      <w:r w:rsidRPr="00CB1804">
        <w:rPr>
          <w:rFonts w:ascii="Sherman Serif" w:hAnsi="Sherman Serif"/>
          <w:i/>
          <w:sz w:val="32"/>
          <w:szCs w:val="32"/>
        </w:rPr>
        <w:t>The Chancellor was introduced by Vice Chancellor for Strategic Initiatives and Innovation, Mike Haynie.</w:t>
      </w:r>
    </w:p>
    <w:p w14:paraId="447B3880" w14:textId="46336390" w:rsidR="00CB1804" w:rsidRDefault="00CB1804" w:rsidP="004151E9">
      <w:pPr>
        <w:spacing w:after="0" w:line="240" w:lineRule="auto"/>
        <w:jc w:val="center"/>
        <w:rPr>
          <w:rFonts w:ascii="Sherman Serif" w:hAnsi="Sherman Serif"/>
          <w:i/>
          <w:sz w:val="32"/>
          <w:szCs w:val="32"/>
        </w:rPr>
      </w:pPr>
    </w:p>
    <w:p w14:paraId="745A92F3" w14:textId="77777777" w:rsidR="00CB1804" w:rsidRPr="00CB1804" w:rsidRDefault="00CB1804" w:rsidP="00CB1804">
      <w:pPr>
        <w:spacing w:before="240" w:after="240"/>
        <w:jc w:val="both"/>
        <w:rPr>
          <w:rFonts w:ascii="Sherman Serif Book" w:hAnsi="Sherman Serif Book"/>
          <w:sz w:val="32"/>
          <w:szCs w:val="28"/>
        </w:rPr>
      </w:pPr>
      <w:r w:rsidRPr="00CB1804">
        <w:rPr>
          <w:rFonts w:ascii="Sherman Serif Book" w:hAnsi="Sherman Serif Book"/>
          <w:sz w:val="32"/>
          <w:szCs w:val="28"/>
        </w:rPr>
        <w:t xml:space="preserve">Thank you, Vice Chancellor Haynie. Administrator Guzman, thank you for your remarks, and for your partnership.  It is a pleasure to welcome you to our campus and to this truly spectacular facility.  </w:t>
      </w:r>
    </w:p>
    <w:p w14:paraId="51C4765A" w14:textId="77777777" w:rsidR="00CB1804" w:rsidRPr="00CB1804" w:rsidRDefault="00CB1804" w:rsidP="00CB1804">
      <w:pPr>
        <w:spacing w:before="240" w:after="240"/>
        <w:jc w:val="both"/>
        <w:rPr>
          <w:rFonts w:ascii="Sherman Serif Book" w:eastAsia="Times New Roman" w:hAnsi="Sherman Serif Book" w:cs="Calibri"/>
          <w:color w:val="000000"/>
          <w:sz w:val="32"/>
        </w:rPr>
      </w:pPr>
      <w:r w:rsidRPr="00CB1804">
        <w:rPr>
          <w:rFonts w:ascii="Sherman Serif Book" w:hAnsi="Sherman Serif Book"/>
          <w:sz w:val="32"/>
          <w:szCs w:val="28"/>
        </w:rPr>
        <w:t xml:space="preserve">All of us at Syracuse University are grateful for the support of the individuals and organizations who make it possible for us to celebrate today.  They include Life Trustee </w:t>
      </w:r>
      <w:r w:rsidRPr="00CB1804">
        <w:rPr>
          <w:rFonts w:ascii="Sherman Serif Book" w:eastAsia="Times New Roman" w:hAnsi="Sherman Serif Book" w:cs="Calibri"/>
          <w:color w:val="000000"/>
          <w:sz w:val="32"/>
        </w:rPr>
        <w:t xml:space="preserve">Dan D’Aniello and his wife Gayle. Their $20 million gift made this building possible. Their steadfast and more recent support, including a $30 million gift announced just yesterday, will ensure that the D’Aniello Institute for Veterans and Military </w:t>
      </w:r>
      <w:proofErr w:type="gramStart"/>
      <w:r w:rsidRPr="00CB1804">
        <w:rPr>
          <w:rFonts w:ascii="Sherman Serif Book" w:eastAsia="Times New Roman" w:hAnsi="Sherman Serif Book" w:cs="Calibri"/>
          <w:color w:val="000000"/>
          <w:sz w:val="32"/>
        </w:rPr>
        <w:t>Families  will</w:t>
      </w:r>
      <w:proofErr w:type="gramEnd"/>
      <w:r w:rsidRPr="00CB1804">
        <w:rPr>
          <w:rFonts w:ascii="Sherman Serif Book" w:eastAsia="Times New Roman" w:hAnsi="Sherman Serif Book" w:cs="Calibri"/>
          <w:color w:val="000000"/>
          <w:sz w:val="32"/>
        </w:rPr>
        <w:t xml:space="preserve"> continue to serve generations of veterans and military-connected individuals. (Pause for applause)</w:t>
      </w:r>
    </w:p>
    <w:p w14:paraId="78FD411E" w14:textId="286E5F6A" w:rsidR="00CB1804" w:rsidRPr="00CB1804" w:rsidRDefault="00CB1804" w:rsidP="00CB1804">
      <w:pPr>
        <w:spacing w:before="240" w:after="240"/>
        <w:jc w:val="both"/>
        <w:rPr>
          <w:rFonts w:ascii="Sherman Serif Book" w:eastAsia="Times New Roman" w:hAnsi="Sherman Serif Book" w:cs="Calibri"/>
          <w:color w:val="000000"/>
          <w:sz w:val="32"/>
          <w:szCs w:val="32"/>
        </w:rPr>
      </w:pPr>
      <w:r w:rsidRPr="00CB1804">
        <w:rPr>
          <w:rFonts w:ascii="Sherman Serif Book" w:eastAsia="Times New Roman" w:hAnsi="Sherman Serif Book" w:cs="Calibri"/>
          <w:color w:val="000000"/>
          <w:sz w:val="32"/>
        </w:rPr>
        <w:t xml:space="preserve">There are so many people to thank: Dr. K.G. Tan, for whom this auditorium is named.  </w:t>
      </w:r>
      <w:r w:rsidRPr="00CB1804">
        <w:rPr>
          <w:rFonts w:ascii="Sherman Serif Book" w:hAnsi="Sherman Serif Book"/>
          <w:sz w:val="32"/>
          <w:szCs w:val="32"/>
        </w:rPr>
        <w:t xml:space="preserve">The State of New York, </w:t>
      </w:r>
      <w:r w:rsidRPr="00CB1804">
        <w:rPr>
          <w:rFonts w:ascii="Sherman Serif Book" w:eastAsia="Times New Roman" w:hAnsi="Sherman Serif Book" w:cs="Calibri"/>
          <w:color w:val="000000"/>
          <w:sz w:val="32"/>
          <w:szCs w:val="32"/>
        </w:rPr>
        <w:t xml:space="preserve">the Bisignano Family, the Lachowicz Family, the Haydon Family, the Dottle Family and the countless other donors and supporters. Together, you helped make this vision a reality.  </w:t>
      </w:r>
    </w:p>
    <w:p w14:paraId="26B827B7" w14:textId="4B79454C" w:rsidR="00CB1804" w:rsidRPr="00CB1804" w:rsidRDefault="00CB1804" w:rsidP="00CB1804">
      <w:pPr>
        <w:spacing w:before="240" w:after="240"/>
        <w:jc w:val="both"/>
        <w:rPr>
          <w:rFonts w:ascii="Sherman Serif Book" w:eastAsia="Times New Roman" w:hAnsi="Sherman Serif Book" w:cs="Calibri"/>
          <w:color w:val="000000"/>
          <w:sz w:val="32"/>
        </w:rPr>
      </w:pPr>
      <w:r w:rsidRPr="00CB1804">
        <w:rPr>
          <w:rFonts w:ascii="Sherman Serif Book" w:eastAsia="Times New Roman" w:hAnsi="Sherman Serif Book" w:cs="Calibri"/>
          <w:color w:val="000000"/>
          <w:sz w:val="32"/>
          <w:szCs w:val="32"/>
        </w:rPr>
        <w:t xml:space="preserve">Thank you to </w:t>
      </w:r>
      <w:r w:rsidRPr="00CB1804">
        <w:rPr>
          <w:rFonts w:ascii="Sherman Serif Book" w:eastAsia="Times New Roman" w:hAnsi="Sherman Serif Book" w:cs="Calibri"/>
          <w:color w:val="000000"/>
          <w:sz w:val="32"/>
        </w:rPr>
        <w:t xml:space="preserve">JPMorgan Chase for your leadership, </w:t>
      </w:r>
      <w:proofErr w:type="gramStart"/>
      <w:r w:rsidRPr="00CB1804">
        <w:rPr>
          <w:rFonts w:ascii="Sherman Serif Book" w:eastAsia="Times New Roman" w:hAnsi="Sherman Serif Book" w:cs="Calibri"/>
          <w:color w:val="000000"/>
          <w:sz w:val="32"/>
        </w:rPr>
        <w:t>vision</w:t>
      </w:r>
      <w:proofErr w:type="gramEnd"/>
      <w:r w:rsidRPr="00CB1804">
        <w:rPr>
          <w:rFonts w:ascii="Sherman Serif Book" w:eastAsia="Times New Roman" w:hAnsi="Sherman Serif Book" w:cs="Calibri"/>
          <w:color w:val="000000"/>
          <w:sz w:val="32"/>
        </w:rPr>
        <w:t xml:space="preserve"> and continued support. We could not do this without you.  And thank you to our Corporate, Government &amp; Foundation Partners.  They include: the Small Business Administration, New York State, Fiserv</w:t>
      </w:r>
      <w:r w:rsidR="00B425FB">
        <w:rPr>
          <w:rFonts w:ascii="Sherman Serif Book" w:eastAsia="Times New Roman" w:hAnsi="Sherman Serif Book" w:cs="Calibri"/>
          <w:color w:val="000000"/>
          <w:sz w:val="32"/>
        </w:rPr>
        <w:t xml:space="preserve">, </w:t>
      </w:r>
      <w:r w:rsidRPr="00CB1804">
        <w:rPr>
          <w:rFonts w:ascii="Sherman Serif Book" w:eastAsia="Times New Roman" w:hAnsi="Sherman Serif Book" w:cs="Calibri"/>
          <w:color w:val="000000"/>
          <w:sz w:val="32"/>
        </w:rPr>
        <w:t>Boeing, Schultz Family Foundation, USAA, Accenture Prudential, Lockheed Martin, the Heinz Endowments, Walmart and many more.</w:t>
      </w:r>
    </w:p>
    <w:p w14:paraId="7CC70D27" w14:textId="77777777" w:rsidR="00CB1804" w:rsidRDefault="00CB1804" w:rsidP="00CB1804">
      <w:pPr>
        <w:spacing w:before="240" w:after="240"/>
        <w:jc w:val="both"/>
        <w:rPr>
          <w:rFonts w:ascii="Sherman Serif Book" w:hAnsi="Sherman Serif Book"/>
          <w:sz w:val="32"/>
          <w:szCs w:val="28"/>
        </w:rPr>
      </w:pPr>
      <w:r w:rsidRPr="00CB1804">
        <w:rPr>
          <w:rFonts w:ascii="Sherman Serif Book" w:hAnsi="Sherman Serif Book"/>
          <w:sz w:val="32"/>
          <w:szCs w:val="28"/>
        </w:rPr>
        <w:t xml:space="preserve">Ten years ago, the IVMF was an idea. </w:t>
      </w:r>
    </w:p>
    <w:p w14:paraId="01D86F3A" w14:textId="1E715498" w:rsidR="00CB1804" w:rsidRPr="00CB1804" w:rsidRDefault="00CB1804" w:rsidP="00CB1804">
      <w:pPr>
        <w:spacing w:before="240" w:after="240"/>
        <w:jc w:val="both"/>
        <w:rPr>
          <w:rFonts w:ascii="Sherman Serif Book" w:hAnsi="Sherman Serif Book"/>
          <w:sz w:val="32"/>
          <w:szCs w:val="28"/>
        </w:rPr>
      </w:pPr>
      <w:r w:rsidRPr="00CB1804">
        <w:rPr>
          <w:rFonts w:ascii="Sherman Serif Book" w:hAnsi="Sherman Serif Book"/>
          <w:sz w:val="32"/>
          <w:szCs w:val="28"/>
        </w:rPr>
        <w:lastRenderedPageBreak/>
        <w:t xml:space="preserve">In the beginning, the IVMF had three employees, one founding partner, and one big dream. The very first program out of IVMF was Entrepreneurship Bootcamp for Veterans. In the ten years since, the IVMF has served more than 150,000 service members, </w:t>
      </w:r>
      <w:proofErr w:type="gramStart"/>
      <w:r w:rsidRPr="00CB1804">
        <w:rPr>
          <w:rFonts w:ascii="Sherman Serif Book" w:hAnsi="Sherman Serif Book"/>
          <w:sz w:val="32"/>
          <w:szCs w:val="28"/>
        </w:rPr>
        <w:t>veterans</w:t>
      </w:r>
      <w:proofErr w:type="gramEnd"/>
      <w:r w:rsidRPr="00CB1804">
        <w:rPr>
          <w:rFonts w:ascii="Sherman Serif Book" w:hAnsi="Sherman Serif Book"/>
          <w:sz w:val="32"/>
          <w:szCs w:val="28"/>
        </w:rPr>
        <w:t xml:space="preserve"> and families. In the last decade, Syracuse University has been a place where academic research, education and outreach come together to benefit those who have served</w:t>
      </w:r>
      <w:r w:rsidRPr="00CB1804">
        <w:rPr>
          <w:rFonts w:ascii="Sherman Serif Book" w:hAnsi="Sherman Serif Book"/>
          <w:sz w:val="32"/>
          <w:szCs w:val="32"/>
        </w:rPr>
        <w:t>.  We have become the best private university in the United States for veterans and military-connected service members and their families.</w:t>
      </w:r>
    </w:p>
    <w:p w14:paraId="672FAC14" w14:textId="77777777" w:rsidR="00CB1804" w:rsidRPr="00CB1804" w:rsidRDefault="00CB1804" w:rsidP="00CB1804">
      <w:pPr>
        <w:spacing w:before="240" w:after="240"/>
        <w:jc w:val="both"/>
        <w:rPr>
          <w:rFonts w:ascii="Sherman Serif Book" w:hAnsi="Sherman Serif Book"/>
          <w:sz w:val="32"/>
          <w:szCs w:val="32"/>
        </w:rPr>
      </w:pPr>
      <w:r w:rsidRPr="00CB1804">
        <w:rPr>
          <w:rFonts w:ascii="Sherman Serif Book" w:hAnsi="Sherman Serif Book"/>
          <w:sz w:val="32"/>
          <w:szCs w:val="28"/>
        </w:rPr>
        <w:t xml:space="preserve">Along the way, we </w:t>
      </w:r>
      <w:r w:rsidRPr="00CB1804">
        <w:rPr>
          <w:rFonts w:ascii="Sherman Serif Book" w:hAnsi="Sherman Serif Book"/>
          <w:sz w:val="32"/>
          <w:szCs w:val="32"/>
        </w:rPr>
        <w:t xml:space="preserve">have found that serving veterans and military families makes Syracuse University better.  In becoming the best </w:t>
      </w:r>
      <w:r w:rsidRPr="00B425FB">
        <w:rPr>
          <w:rFonts w:ascii="Sherman Serif Book" w:hAnsi="Sherman Serif Book"/>
          <w:sz w:val="32"/>
          <w:szCs w:val="32"/>
        </w:rPr>
        <w:t>private</w:t>
      </w:r>
      <w:r w:rsidRPr="00CB1804">
        <w:rPr>
          <w:rFonts w:ascii="Sherman Serif Book" w:hAnsi="Sherman Serif Book"/>
          <w:sz w:val="32"/>
          <w:szCs w:val="32"/>
        </w:rPr>
        <w:t xml:space="preserve"> university for veterans, we are now a different, more diverse university that has so much more to give to the world.</w:t>
      </w:r>
    </w:p>
    <w:p w14:paraId="2AE97B52" w14:textId="77777777" w:rsidR="00CB1804" w:rsidRPr="00CB1804" w:rsidRDefault="00CB1804" w:rsidP="00CB1804">
      <w:pPr>
        <w:spacing w:before="240" w:after="240"/>
        <w:jc w:val="both"/>
        <w:rPr>
          <w:rFonts w:ascii="Sherman Serif Book" w:hAnsi="Sherman Serif Book"/>
          <w:sz w:val="32"/>
          <w:szCs w:val="28"/>
        </w:rPr>
      </w:pPr>
      <w:r w:rsidRPr="00CB1804">
        <w:rPr>
          <w:rFonts w:ascii="Sherman Serif Book" w:hAnsi="Sherman Serif Book"/>
          <w:sz w:val="32"/>
          <w:szCs w:val="28"/>
        </w:rPr>
        <w:t>So, what is next?  What is our vision for the next ten years, for IVMF for OVMA, and for Syracuse?  I have a realistic suggestion.  It will take a lot of work, the support of all of us here tonight and many new supporters.</w:t>
      </w:r>
    </w:p>
    <w:p w14:paraId="5A2CD387" w14:textId="77777777" w:rsidR="00CB1804" w:rsidRPr="00CB1804" w:rsidRDefault="00CB1804" w:rsidP="00CB1804">
      <w:pPr>
        <w:spacing w:before="240" w:after="240"/>
        <w:jc w:val="both"/>
        <w:rPr>
          <w:rFonts w:ascii="Sherman Serif Book" w:hAnsi="Sherman Serif Book"/>
          <w:sz w:val="32"/>
          <w:szCs w:val="28"/>
        </w:rPr>
      </w:pPr>
      <w:r w:rsidRPr="00CB1804">
        <w:rPr>
          <w:rFonts w:ascii="Sherman Serif Book" w:hAnsi="Sherman Serif Book"/>
          <w:sz w:val="32"/>
          <w:szCs w:val="28"/>
        </w:rPr>
        <w:t xml:space="preserve">In 2031, let’s </w:t>
      </w:r>
      <w:r w:rsidRPr="00B425FB">
        <w:rPr>
          <w:rFonts w:ascii="Sherman Serif Book" w:hAnsi="Sherman Serif Book"/>
          <w:sz w:val="32"/>
          <w:szCs w:val="28"/>
        </w:rPr>
        <w:t>not be the best private</w:t>
      </w:r>
      <w:r w:rsidRPr="00CB1804">
        <w:rPr>
          <w:rFonts w:ascii="Sherman Serif Book" w:hAnsi="Sherman Serif Book"/>
          <w:sz w:val="32"/>
          <w:szCs w:val="28"/>
        </w:rPr>
        <w:t xml:space="preserve"> university for veterans and military connected service members and their families</w:t>
      </w:r>
      <w:proofErr w:type="gramStart"/>
      <w:r w:rsidRPr="00CB1804">
        <w:rPr>
          <w:rFonts w:ascii="Sherman Serif Book" w:hAnsi="Sherman Serif Book"/>
          <w:sz w:val="32"/>
          <w:szCs w:val="28"/>
        </w:rPr>
        <w:t xml:space="preserve">.  </w:t>
      </w:r>
      <w:proofErr w:type="gramEnd"/>
      <w:r w:rsidRPr="00CB1804">
        <w:rPr>
          <w:rFonts w:ascii="Sherman Serif Book" w:hAnsi="Sherman Serif Book"/>
          <w:sz w:val="32"/>
          <w:szCs w:val="28"/>
        </w:rPr>
        <w:t xml:space="preserve">Let’s be simply the best university of </w:t>
      </w:r>
      <w:r w:rsidRPr="00B425FB">
        <w:rPr>
          <w:rFonts w:ascii="Sherman Serif Book" w:hAnsi="Sherman Serif Book"/>
          <w:sz w:val="32"/>
          <w:szCs w:val="28"/>
        </w:rPr>
        <w:t>any</w:t>
      </w:r>
      <w:r w:rsidRPr="00CB1804">
        <w:rPr>
          <w:rFonts w:ascii="Sherman Serif Book" w:hAnsi="Sherman Serif Book"/>
          <w:sz w:val="32"/>
          <w:szCs w:val="28"/>
        </w:rPr>
        <w:t xml:space="preserve"> kind for those who are serving or have served</w:t>
      </w:r>
      <w:proofErr w:type="gramStart"/>
      <w:r w:rsidRPr="00CB1804">
        <w:rPr>
          <w:rFonts w:ascii="Sherman Serif Book" w:hAnsi="Sherman Serif Book"/>
          <w:sz w:val="32"/>
          <w:szCs w:val="28"/>
        </w:rPr>
        <w:t xml:space="preserve">.  </w:t>
      </w:r>
      <w:proofErr w:type="gramEnd"/>
      <w:r w:rsidRPr="00CB1804">
        <w:rPr>
          <w:rFonts w:ascii="Sherman Serif Book" w:hAnsi="Sherman Serif Book"/>
          <w:sz w:val="32"/>
          <w:szCs w:val="28"/>
        </w:rPr>
        <w:t>Let’s be the best university for vets, period.  I think we can do this.  If you doubt this, “</w:t>
      </w:r>
      <w:proofErr w:type="spellStart"/>
      <w:r w:rsidRPr="00CB1804">
        <w:rPr>
          <w:rFonts w:ascii="Sherman Serif Book" w:hAnsi="Sherman Serif Book"/>
          <w:sz w:val="32"/>
          <w:szCs w:val="28"/>
        </w:rPr>
        <w:t>circumspice</w:t>
      </w:r>
      <w:proofErr w:type="spellEnd"/>
      <w:r w:rsidRPr="00CB1804">
        <w:rPr>
          <w:rFonts w:ascii="Sherman Serif Book" w:hAnsi="Sherman Serif Book"/>
          <w:sz w:val="32"/>
          <w:szCs w:val="28"/>
        </w:rPr>
        <w:t>” – look around.  Look what you have already achieved.</w:t>
      </w:r>
    </w:p>
    <w:p w14:paraId="04BBBA9D" w14:textId="77777777" w:rsidR="00CB1804" w:rsidRPr="00CB1804" w:rsidRDefault="00CB1804" w:rsidP="00CB1804">
      <w:pPr>
        <w:spacing w:before="240" w:after="240"/>
        <w:jc w:val="both"/>
        <w:rPr>
          <w:rFonts w:ascii="Sherman Serif Book" w:hAnsi="Sherman Serif Book"/>
          <w:sz w:val="32"/>
          <w:szCs w:val="28"/>
        </w:rPr>
      </w:pPr>
      <w:r w:rsidRPr="00CB1804">
        <w:rPr>
          <w:rFonts w:ascii="Sherman Serif Book" w:hAnsi="Sherman Serif Book"/>
          <w:sz w:val="32"/>
          <w:szCs w:val="28"/>
        </w:rPr>
        <w:t>Thank you to all who have enabled a great 10 years for IVMF.  I look forward to the amazing decade ahead.</w:t>
      </w:r>
    </w:p>
    <w:p w14:paraId="30F2C0F9" w14:textId="7B508B5F" w:rsidR="00CB1804" w:rsidRDefault="00CB1804" w:rsidP="00CB1804">
      <w:pPr>
        <w:spacing w:before="240" w:after="240"/>
        <w:jc w:val="both"/>
        <w:rPr>
          <w:rFonts w:ascii="Sherman Serif Book" w:hAnsi="Sherman Serif Book"/>
          <w:sz w:val="32"/>
          <w:szCs w:val="28"/>
        </w:rPr>
      </w:pPr>
      <w:r w:rsidRPr="00CB1804">
        <w:rPr>
          <w:rFonts w:ascii="Sherman Serif Book" w:hAnsi="Sherman Serif Book"/>
          <w:sz w:val="32"/>
          <w:szCs w:val="28"/>
        </w:rPr>
        <w:t>Thank you.</w:t>
      </w:r>
    </w:p>
    <w:p w14:paraId="5BFFC59A" w14:textId="7E4C9C27" w:rsidR="00CB1804" w:rsidRDefault="00CB1804" w:rsidP="00CB1804">
      <w:pPr>
        <w:spacing w:before="240" w:after="240"/>
        <w:jc w:val="both"/>
        <w:rPr>
          <w:rFonts w:ascii="Sherman Serif Book" w:hAnsi="Sherman Serif Book"/>
          <w:sz w:val="32"/>
          <w:szCs w:val="28"/>
        </w:rPr>
      </w:pPr>
    </w:p>
    <w:p w14:paraId="5C0F83FF" w14:textId="37C3A529" w:rsidR="00CB1804" w:rsidRPr="00CB1804" w:rsidRDefault="00CB1804" w:rsidP="00CB1804">
      <w:pPr>
        <w:spacing w:before="240" w:after="240"/>
        <w:jc w:val="center"/>
        <w:rPr>
          <w:rFonts w:ascii="Sherman Serif Book" w:hAnsi="Sherman Serif Book"/>
          <w:sz w:val="32"/>
          <w:szCs w:val="28"/>
        </w:rPr>
      </w:pPr>
      <w:r>
        <w:rPr>
          <w:rFonts w:ascii="Sherman Serif Book" w:hAnsi="Sherman Serif Book"/>
          <w:sz w:val="32"/>
          <w:szCs w:val="28"/>
        </w:rPr>
        <w:t># # #</w:t>
      </w:r>
    </w:p>
    <w:p w14:paraId="3C7F55B8" w14:textId="77777777" w:rsidR="00CB1804" w:rsidRDefault="00CB1804" w:rsidP="00CB1804">
      <w:pPr>
        <w:spacing w:after="0" w:line="240" w:lineRule="auto"/>
        <w:rPr>
          <w:rFonts w:ascii="Sherman Serif" w:hAnsi="Sherman Serif"/>
          <w:i/>
          <w:color w:val="FF0000"/>
          <w:sz w:val="32"/>
          <w:szCs w:val="32"/>
        </w:rPr>
      </w:pPr>
    </w:p>
    <w:p w14:paraId="29BF1C73" w14:textId="77777777" w:rsidR="00511E36" w:rsidRPr="00E208BC" w:rsidRDefault="00511E36" w:rsidP="004151E9">
      <w:pPr>
        <w:spacing w:after="0" w:line="240" w:lineRule="auto"/>
        <w:jc w:val="center"/>
        <w:rPr>
          <w:rFonts w:ascii="Sherman Serif" w:hAnsi="Sherman Serif"/>
          <w:i/>
          <w:color w:val="FF0000"/>
          <w:sz w:val="32"/>
          <w:szCs w:val="32"/>
        </w:rPr>
      </w:pPr>
    </w:p>
    <w:p w14:paraId="23B32512" w14:textId="77777777" w:rsidR="00B9537F" w:rsidRDefault="00B9537F" w:rsidP="004151E9">
      <w:pPr>
        <w:spacing w:after="0" w:line="240" w:lineRule="auto"/>
        <w:jc w:val="center"/>
        <w:rPr>
          <w:rFonts w:ascii="Goudy Old Style" w:hAnsi="Goudy Old Style"/>
          <w:i/>
          <w:sz w:val="32"/>
          <w:szCs w:val="32"/>
        </w:rPr>
      </w:pPr>
    </w:p>
    <w:p w14:paraId="2AA1ED58" w14:textId="77777777" w:rsidR="00637225" w:rsidRDefault="00637225" w:rsidP="00B9537F">
      <w:pPr>
        <w:spacing w:before="240" w:after="240" w:line="240" w:lineRule="auto"/>
        <w:jc w:val="center"/>
        <w:rPr>
          <w:rFonts w:ascii="Goudy Old Style" w:hAnsi="Goudy Old Style"/>
          <w:sz w:val="32"/>
          <w:szCs w:val="32"/>
        </w:rPr>
      </w:pPr>
    </w:p>
    <w:sectPr w:rsidR="00637225"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57D1" w14:textId="77777777" w:rsidR="00D75E38" w:rsidRDefault="00C20A1F">
      <w:pPr>
        <w:spacing w:after="0" w:line="240" w:lineRule="auto"/>
      </w:pPr>
      <w:r>
        <w:separator/>
      </w:r>
    </w:p>
  </w:endnote>
  <w:endnote w:type="continuationSeparator" w:id="0">
    <w:p w14:paraId="38DC770B"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00000001"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7F4B" w14:textId="77777777" w:rsidR="00BC1887" w:rsidRDefault="00B42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4352" w14:textId="77777777" w:rsidR="00BC1887" w:rsidRDefault="00B42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2997" w14:textId="77777777" w:rsidR="00BC1887" w:rsidRDefault="00B42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EB1A" w14:textId="77777777" w:rsidR="00D75E38" w:rsidRDefault="00C20A1F">
      <w:pPr>
        <w:spacing w:after="0" w:line="240" w:lineRule="auto"/>
      </w:pPr>
      <w:r>
        <w:separator/>
      </w:r>
    </w:p>
  </w:footnote>
  <w:footnote w:type="continuationSeparator" w:id="0">
    <w:p w14:paraId="1ED8D5D4"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BBE1" w14:textId="77777777" w:rsidR="00BC1887" w:rsidRDefault="00B42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67A4" w14:textId="77777777" w:rsidR="00BC1887" w:rsidRDefault="00B425FB" w:rsidP="00BC1887">
    <w:pPr>
      <w:pStyle w:val="Header"/>
    </w:pPr>
  </w:p>
  <w:p w14:paraId="246DE0F6" w14:textId="77777777" w:rsidR="00110FB9" w:rsidRDefault="00B42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EF36" w14:textId="77777777" w:rsidR="00BC1887" w:rsidRDefault="00B42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zc2MLQ0MzazNDZV0lEKTi0uzszPAykwrAUAJs0YRSwAAAA="/>
  </w:docVars>
  <w:rsids>
    <w:rsidRoot w:val="00637225"/>
    <w:rsid w:val="000017FD"/>
    <w:rsid w:val="000C5DB5"/>
    <w:rsid w:val="001277F7"/>
    <w:rsid w:val="001556B3"/>
    <w:rsid w:val="001D6E2F"/>
    <w:rsid w:val="00236371"/>
    <w:rsid w:val="002A430D"/>
    <w:rsid w:val="002B681B"/>
    <w:rsid w:val="00395FAD"/>
    <w:rsid w:val="004151E9"/>
    <w:rsid w:val="00425D7A"/>
    <w:rsid w:val="004858B8"/>
    <w:rsid w:val="00511E36"/>
    <w:rsid w:val="0056440B"/>
    <w:rsid w:val="005A02E9"/>
    <w:rsid w:val="00637225"/>
    <w:rsid w:val="00666C4F"/>
    <w:rsid w:val="006A72C2"/>
    <w:rsid w:val="006B29A2"/>
    <w:rsid w:val="006C1C0B"/>
    <w:rsid w:val="006D4090"/>
    <w:rsid w:val="0074146A"/>
    <w:rsid w:val="007A434B"/>
    <w:rsid w:val="008D0412"/>
    <w:rsid w:val="008E56B4"/>
    <w:rsid w:val="00917811"/>
    <w:rsid w:val="009702D0"/>
    <w:rsid w:val="009714EE"/>
    <w:rsid w:val="00973DFC"/>
    <w:rsid w:val="00AC2931"/>
    <w:rsid w:val="00B425FB"/>
    <w:rsid w:val="00B61FCF"/>
    <w:rsid w:val="00B9537F"/>
    <w:rsid w:val="00C20A1F"/>
    <w:rsid w:val="00C72E3D"/>
    <w:rsid w:val="00CB1804"/>
    <w:rsid w:val="00CE4F54"/>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F98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Megan Turner Travis</cp:lastModifiedBy>
  <cp:revision>3</cp:revision>
  <cp:lastPrinted>2016-09-15T16:01:00Z</cp:lastPrinted>
  <dcterms:created xsi:type="dcterms:W3CDTF">2021-11-30T20:23:00Z</dcterms:created>
  <dcterms:modified xsi:type="dcterms:W3CDTF">2021-12-01T20:29:00Z</dcterms:modified>
</cp:coreProperties>
</file>